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424" w:rsidRDefault="00550424" w:rsidP="00550424">
      <w:pPr>
        <w:rPr>
          <w:sz w:val="24"/>
        </w:rPr>
      </w:pPr>
    </w:p>
    <w:p w:rsidR="00550424" w:rsidRPr="007B4CBE" w:rsidRDefault="00550424" w:rsidP="00550424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Pr="007B4CBE">
        <w:rPr>
          <w:b/>
          <w:sz w:val="24"/>
          <w:szCs w:val="24"/>
        </w:rPr>
        <w:t xml:space="preserve"> Dunakeszi Város </w:t>
      </w:r>
      <w:r>
        <w:rPr>
          <w:b/>
          <w:sz w:val="24"/>
          <w:szCs w:val="24"/>
        </w:rPr>
        <w:t>Önkormányzat 2025</w:t>
      </w:r>
      <w:r w:rsidRPr="007B4CBE">
        <w:rPr>
          <w:b/>
          <w:sz w:val="24"/>
          <w:szCs w:val="24"/>
        </w:rPr>
        <w:t>. évi költségvetésének</w:t>
      </w:r>
    </w:p>
    <w:p w:rsidR="00550424" w:rsidRPr="007B4CBE" w:rsidRDefault="00550424" w:rsidP="00550424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III. negyedévi</w:t>
      </w:r>
      <w:r w:rsidRPr="007B4CBE">
        <w:rPr>
          <w:b/>
          <w:sz w:val="24"/>
          <w:szCs w:val="24"/>
        </w:rPr>
        <w:t xml:space="preserve"> gazdálkodásáról</w:t>
      </w:r>
    </w:p>
    <w:p w:rsidR="00550424" w:rsidRPr="007B4CBE" w:rsidRDefault="00550424" w:rsidP="00550424">
      <w:pPr>
        <w:rPr>
          <w:sz w:val="22"/>
          <w:szCs w:val="22"/>
        </w:rPr>
      </w:pPr>
    </w:p>
    <w:p w:rsidR="00550424" w:rsidRPr="007B4CBE" w:rsidRDefault="00550424" w:rsidP="00550424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  <w:t xml:space="preserve">A helyi önkormányzatok és szerveik, a köztársasági megbízottak,   valamint egyes centrális alárendeltségű szervek feladat- és hatásköreiről szóló 1991. évi XX. törvény 139.§ (1) bekezdés c.) pontja alapján   előírt kötelezettségemnek eleget téve, az Önkormányzat </w:t>
      </w:r>
      <w:r>
        <w:rPr>
          <w:sz w:val="22"/>
          <w:szCs w:val="22"/>
        </w:rPr>
        <w:t>2025</w:t>
      </w:r>
      <w:r w:rsidRPr="007B4CBE">
        <w:rPr>
          <w:sz w:val="22"/>
          <w:szCs w:val="22"/>
        </w:rPr>
        <w:t xml:space="preserve">. évi gazdálkodásának </w:t>
      </w:r>
      <w:r>
        <w:rPr>
          <w:sz w:val="22"/>
          <w:szCs w:val="22"/>
        </w:rPr>
        <w:t>III. negyedévi</w:t>
      </w:r>
      <w:r w:rsidRPr="007B4CBE">
        <w:rPr>
          <w:sz w:val="22"/>
          <w:szCs w:val="22"/>
        </w:rPr>
        <w:t xml:space="preserve"> helyzetéről az alábbi tájékoztat</w:t>
      </w:r>
      <w:r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550424" w:rsidRPr="002A463E" w:rsidRDefault="00550424" w:rsidP="00550424">
      <w:pPr>
        <w:spacing w:line="360" w:lineRule="auto"/>
        <w:rPr>
          <w:bCs/>
          <w:sz w:val="22"/>
          <w:szCs w:val="22"/>
          <w:lang w:eastAsia="x-none"/>
        </w:rPr>
      </w:pPr>
      <w:r w:rsidRPr="002A463E">
        <w:rPr>
          <w:bCs/>
          <w:sz w:val="22"/>
          <w:szCs w:val="22"/>
          <w:lang w:eastAsia="x-none"/>
        </w:rPr>
        <w:t>Sokan gazdag városként emlegetik Dunakeszit, pedig az egy főre jutó adóerő-képesség tekintetében több környékbeli település – például Fót, Vác, Csömör, Veresegyház Budaörs – megelőz minket.</w:t>
      </w:r>
    </w:p>
    <w:p w:rsidR="00550424" w:rsidRPr="002A463E" w:rsidRDefault="00550424" w:rsidP="00550424">
      <w:pPr>
        <w:spacing w:line="360" w:lineRule="auto"/>
        <w:ind w:firstLine="708"/>
        <w:jc w:val="both"/>
        <w:rPr>
          <w:bCs/>
          <w:sz w:val="22"/>
          <w:szCs w:val="22"/>
          <w:lang w:eastAsia="x-none"/>
        </w:rPr>
      </w:pPr>
    </w:p>
    <w:p w:rsidR="00550424" w:rsidRDefault="00550424" w:rsidP="00550424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550424" w:rsidRDefault="00550424" w:rsidP="00550424">
      <w:pPr>
        <w:numPr>
          <w:ilvl w:val="12"/>
          <w:numId w:val="0"/>
        </w:numPr>
        <w:rPr>
          <w:b/>
          <w:sz w:val="24"/>
          <w:szCs w:val="24"/>
        </w:rPr>
      </w:pPr>
    </w:p>
    <w:p w:rsidR="00550424" w:rsidRDefault="00550424" w:rsidP="00550424">
      <w:pPr>
        <w:spacing w:line="360" w:lineRule="auto"/>
        <w:ind w:firstLine="709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2025</w:t>
      </w:r>
      <w:r w:rsidRPr="00A82118">
        <w:rPr>
          <w:bCs/>
          <w:sz w:val="22"/>
          <w:szCs w:val="22"/>
          <w:lang w:eastAsia="x-none"/>
        </w:rPr>
        <w:t>.</w:t>
      </w:r>
      <w:r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 xml:space="preserve">III. negyedévig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18.762.760.032,-Ft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>
        <w:rPr>
          <w:bCs/>
          <w:sz w:val="22"/>
          <w:szCs w:val="22"/>
          <w:lang w:eastAsia="x-none"/>
        </w:rPr>
        <w:t>11.992.648.733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>
        <w:rPr>
          <w:bCs/>
          <w:sz w:val="22"/>
          <w:szCs w:val="22"/>
          <w:lang w:eastAsia="x-none"/>
        </w:rPr>
        <w:t>6.770.111.299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Pr="008C033B">
        <w:rPr>
          <w:bCs/>
          <w:sz w:val="22"/>
          <w:szCs w:val="22"/>
          <w:lang w:val="x-none" w:eastAsia="x-none"/>
        </w:rPr>
        <w:t xml:space="preserve">Az Önkormányzat </w:t>
      </w:r>
      <w:r>
        <w:rPr>
          <w:bCs/>
          <w:sz w:val="22"/>
          <w:szCs w:val="22"/>
          <w:lang w:val="x-none" w:eastAsia="x-none"/>
        </w:rPr>
        <w:t>2025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év III. negyedévi</w:t>
      </w:r>
      <w:r w:rsidRPr="008C033B">
        <w:rPr>
          <w:bCs/>
          <w:sz w:val="22"/>
          <w:szCs w:val="22"/>
          <w:lang w:val="x-none" w:eastAsia="x-none"/>
        </w:rPr>
        <w:t xml:space="preserve"> költségvetés</w:t>
      </w:r>
      <w:r>
        <w:rPr>
          <w:bCs/>
          <w:sz w:val="22"/>
          <w:szCs w:val="22"/>
          <w:lang w:eastAsia="x-none"/>
        </w:rPr>
        <w:t>i</w:t>
      </w:r>
      <w:r w:rsidRPr="008C033B">
        <w:rPr>
          <w:bCs/>
          <w:sz w:val="22"/>
          <w:szCs w:val="22"/>
          <w:lang w:val="x-none" w:eastAsia="x-none"/>
        </w:rPr>
        <w:t xml:space="preserve"> bevételeit </w:t>
      </w:r>
      <w:r>
        <w:rPr>
          <w:bCs/>
          <w:sz w:val="22"/>
          <w:szCs w:val="22"/>
          <w:lang w:eastAsia="x-none"/>
        </w:rPr>
        <w:t xml:space="preserve">jogcímenként </w:t>
      </w:r>
      <w:r w:rsidRPr="008C033B">
        <w:rPr>
          <w:bCs/>
          <w:sz w:val="22"/>
          <w:szCs w:val="22"/>
          <w:lang w:val="x-none" w:eastAsia="x-none"/>
        </w:rPr>
        <w:t xml:space="preserve"> </w:t>
      </w:r>
      <w:r>
        <w:rPr>
          <w:bCs/>
          <w:sz w:val="22"/>
          <w:szCs w:val="22"/>
          <w:lang w:eastAsia="x-none"/>
        </w:rPr>
        <w:t>a 2</w:t>
      </w:r>
      <w:r w:rsidRPr="008C033B">
        <w:rPr>
          <w:bCs/>
          <w:sz w:val="22"/>
          <w:szCs w:val="22"/>
          <w:lang w:val="x-none" w:eastAsia="x-none"/>
        </w:rPr>
        <w:t>. sz. melléklet,</w:t>
      </w:r>
      <w:r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Pr="008C033B">
        <w:rPr>
          <w:bCs/>
          <w:sz w:val="22"/>
          <w:szCs w:val="22"/>
          <w:lang w:val="x-none" w:eastAsia="x-none"/>
        </w:rPr>
        <w:t xml:space="preserve">A tényadatok a </w:t>
      </w:r>
      <w:r>
        <w:rPr>
          <w:bCs/>
          <w:sz w:val="22"/>
          <w:szCs w:val="22"/>
          <w:lang w:val="x-none" w:eastAsia="x-none"/>
        </w:rPr>
        <w:t>2025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szeptember 30.</w:t>
      </w:r>
      <w:r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550424" w:rsidRDefault="00550424" w:rsidP="00550424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550424" w:rsidRPr="00ED78C1" w:rsidRDefault="00550424" w:rsidP="00550424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550424" w:rsidRPr="00ED78C1" w:rsidRDefault="00550424" w:rsidP="00550424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550424" w:rsidRPr="00ED78C1" w:rsidRDefault="00550424" w:rsidP="00550424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550424" w:rsidRPr="00ED78C1" w:rsidRDefault="00550424" w:rsidP="00550424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>
        <w:rPr>
          <w:sz w:val="22"/>
          <w:szCs w:val="22"/>
        </w:rPr>
        <w:t>3.115.225.658</w:t>
      </w:r>
      <w:r w:rsidRPr="00ED78C1">
        <w:rPr>
          <w:sz w:val="22"/>
          <w:szCs w:val="22"/>
        </w:rPr>
        <w:t>,-Ft volt a jogszabályokban előírt kötelező feladatok biztosítására.</w:t>
      </w:r>
      <w:r>
        <w:rPr>
          <w:sz w:val="22"/>
          <w:szCs w:val="22"/>
        </w:rPr>
        <w:t xml:space="preserve"> A teljesítés tartalmazza az önkormányzat általános működésének és ágazati feladatainak támogatását, ezek teljesítése 75,9 %, összege 2.720.259.784,-Ft, mely megfelel az államháztartásról szóló törvény végrehajtásáról rendelkező 368/2011.(XII.31.) Korm. rendelet 4. melléklet c.) pontjában meghatározott nettó finanszírozási ütemnek. A teljesítésben benne vannak a kiegészítő támogatások 394.965.874,-Ft-tal, ezek teljesítése 98,7 %.  A központi költségvetésből nyújtott támogatások részletezése a 4. sz. mellékletben található.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>
        <w:rPr>
          <w:sz w:val="22"/>
          <w:szCs w:val="22"/>
        </w:rPr>
        <w:t>708.622.262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>
        <w:rPr>
          <w:sz w:val="22"/>
          <w:szCs w:val="22"/>
        </w:rPr>
        <w:t xml:space="preserve">az önkormányzati hivatal működésére kapott támogatás 462.443.280,-Ft-os összege, a településüzemeltetésre kapott támogatások: zöldterület gazdálkodás támogatása 27.227.303,-Ft, közvilágítás támogatása 63.727.900,-Ft, köztemető támogatása 4.598.421,-Ft, közutak támogatása 58.657.530,-Ft. Itt kell könyvelni az egyéb önkormányzati feladatok támogatására kapott összeget is, melynek teljesítése 91.467.824,-Ft, valamint a lakott külterülettel kapcsolatos feladatok támogatásának összegét, melynek leutalt összege 500.004,-Ft volt. 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</w:t>
      </w:r>
      <w:r w:rsidRPr="00164AEA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1.153.340.589,-Ft</w:t>
      </w:r>
      <w:r w:rsidRPr="00ED78C1">
        <w:rPr>
          <w:sz w:val="22"/>
          <w:szCs w:val="22"/>
        </w:rPr>
        <w:t xml:space="preserve">. Az óvodapedagógusok bértámogatására </w:t>
      </w:r>
      <w:r>
        <w:rPr>
          <w:sz w:val="22"/>
          <w:szCs w:val="22"/>
        </w:rPr>
        <w:t>717.127.585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>
        <w:rPr>
          <w:sz w:val="22"/>
          <w:szCs w:val="22"/>
        </w:rPr>
        <w:lastRenderedPageBreak/>
        <w:t>259.323.047</w:t>
      </w:r>
      <w:r w:rsidRPr="00ED78C1">
        <w:rPr>
          <w:sz w:val="22"/>
          <w:szCs w:val="22"/>
        </w:rPr>
        <w:t xml:space="preserve">,-Ft, óvodaműködtetés támogatására </w:t>
      </w:r>
      <w:r>
        <w:rPr>
          <w:sz w:val="22"/>
          <w:szCs w:val="22"/>
        </w:rPr>
        <w:t>139.589.682</w:t>
      </w:r>
      <w:r w:rsidRPr="00ED78C1">
        <w:rPr>
          <w:sz w:val="22"/>
          <w:szCs w:val="22"/>
        </w:rPr>
        <w:t xml:space="preserve">,-Ft, az óvodapedagógusok minősítéséből adódó többletkiadásokra </w:t>
      </w:r>
      <w:r>
        <w:rPr>
          <w:sz w:val="22"/>
          <w:szCs w:val="22"/>
        </w:rPr>
        <w:t>36.444.726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Ft, diabétesz ellátási pótlékra 855.549,-Ft érkezett.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>
        <w:rPr>
          <w:sz w:val="22"/>
          <w:szCs w:val="22"/>
        </w:rPr>
        <w:t>550.522.548,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>
        <w:rPr>
          <w:sz w:val="22"/>
          <w:szCs w:val="22"/>
        </w:rPr>
        <w:t xml:space="preserve">A költségvetési törvény 2. sz. melléklete alapján 518.280.444,-Ft támogatást kaptunk. </w:t>
      </w:r>
      <w:r w:rsidRPr="00ED78C1">
        <w:rPr>
          <w:sz w:val="22"/>
          <w:szCs w:val="22"/>
        </w:rPr>
        <w:t xml:space="preserve">Család- és Gyermekjóléti Szolgálatra </w:t>
      </w:r>
      <w:r>
        <w:rPr>
          <w:sz w:val="22"/>
          <w:szCs w:val="22"/>
        </w:rPr>
        <w:t>29.538.675</w:t>
      </w:r>
      <w:r w:rsidRPr="00ED78C1">
        <w:rPr>
          <w:sz w:val="22"/>
          <w:szCs w:val="22"/>
        </w:rPr>
        <w:t>,-Ft</w:t>
      </w:r>
      <w:r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>
        <w:rPr>
          <w:sz w:val="22"/>
          <w:szCs w:val="22"/>
        </w:rPr>
        <w:t>58.609.248,-Ft érkezett, az ó</w:t>
      </w:r>
      <w:r w:rsidRPr="00C26259">
        <w:rPr>
          <w:sz w:val="22"/>
          <w:szCs w:val="22"/>
        </w:rPr>
        <w:t>vodai és iskolai szociális segítéshez kapcsolódó támogatás</w:t>
      </w:r>
      <w:r>
        <w:rPr>
          <w:sz w:val="22"/>
          <w:szCs w:val="22"/>
        </w:rPr>
        <w:t xml:space="preserve"> 51.741.912,-Ft volt.</w:t>
      </w:r>
      <w:r w:rsidRPr="00ED78C1">
        <w:rPr>
          <w:sz w:val="22"/>
          <w:szCs w:val="22"/>
        </w:rPr>
        <w:t xml:space="preserve"> A bölcsőde támogatására </w:t>
      </w:r>
      <w:r>
        <w:rPr>
          <w:sz w:val="22"/>
          <w:szCs w:val="22"/>
        </w:rPr>
        <w:t>378.390.609</w:t>
      </w:r>
      <w:r w:rsidRPr="00ED78C1">
        <w:rPr>
          <w:sz w:val="22"/>
          <w:szCs w:val="22"/>
        </w:rPr>
        <w:t xml:space="preserve">,-Ft-ot kaptunk, ebből a </w:t>
      </w:r>
      <w:r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>
        <w:rPr>
          <w:sz w:val="22"/>
          <w:szCs w:val="22"/>
        </w:rPr>
        <w:t>323.980.793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>
        <w:rPr>
          <w:sz w:val="22"/>
          <w:szCs w:val="22"/>
        </w:rPr>
        <w:t>54.409.816</w:t>
      </w:r>
      <w:r w:rsidRPr="00ED78C1">
        <w:rPr>
          <w:sz w:val="22"/>
          <w:szCs w:val="22"/>
        </w:rPr>
        <w:t xml:space="preserve">,-Ft volt. </w:t>
      </w:r>
      <w:r>
        <w:rPr>
          <w:sz w:val="22"/>
          <w:szCs w:val="22"/>
        </w:rPr>
        <w:t xml:space="preserve">A költségvetési törvény 3. sz. melléklete alapján a  szociális ágazati összevont pótlék kifizetésére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32.242.104,-Ft támogatás érkezett.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267.724.241,-Ft-ot kaptunk, a teljesítés 74,6 %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88.952.794,-Ft-ot utalt a központi költségvetés, ebből 72.292.248,-Ft a lakosságszám alapján járó támogatás, 16.660.546,-Ft bérjellegű támogatás. </w:t>
      </w:r>
    </w:p>
    <w:p w:rsidR="00550424" w:rsidRPr="00261496" w:rsidRDefault="00550424" w:rsidP="00550424">
      <w:pPr>
        <w:spacing w:line="360" w:lineRule="auto"/>
        <w:jc w:val="both"/>
        <w:rPr>
          <w:sz w:val="22"/>
          <w:szCs w:val="22"/>
        </w:rPr>
      </w:pPr>
      <w:r w:rsidRPr="00261496">
        <w:rPr>
          <w:sz w:val="22"/>
          <w:szCs w:val="22"/>
        </w:rPr>
        <w:t>A települési önkormányzatok helyi iparűzési adóbevétel többlete alapján 2025. május hónapban teljesítendő fizetési kötelezettség összegéről szóló 13/2025. (V. 14.) NGM rendelet (továbbiakban: NGM rendelet)</w:t>
      </w:r>
      <w:r>
        <w:rPr>
          <w:sz w:val="22"/>
          <w:szCs w:val="22"/>
        </w:rPr>
        <w:t xml:space="preserve"> szerint</w:t>
      </w:r>
      <w:r w:rsidRPr="00261496">
        <w:rPr>
          <w:sz w:val="22"/>
          <w:szCs w:val="22"/>
        </w:rPr>
        <w:t xml:space="preserve"> Dunakeszi Város Önkormányzatának a helyi iparűzési adóbevétel többlete alapján 289.346.303,-Ft befizetési kötelezettsége keletkezett. </w:t>
      </w:r>
      <w:r>
        <w:rPr>
          <w:sz w:val="22"/>
          <w:szCs w:val="22"/>
        </w:rPr>
        <w:t>2025. május 30-i</w:t>
      </w:r>
      <w:r w:rsidRPr="00261496">
        <w:rPr>
          <w:sz w:val="22"/>
          <w:szCs w:val="22"/>
        </w:rPr>
        <w:t xml:space="preserve"> határidővel </w:t>
      </w:r>
      <w:r>
        <w:rPr>
          <w:sz w:val="22"/>
          <w:szCs w:val="22"/>
        </w:rPr>
        <w:t xml:space="preserve">lehetőség nyílt arra, hogy </w:t>
      </w:r>
      <w:r w:rsidRPr="00261496">
        <w:rPr>
          <w:sz w:val="22"/>
          <w:szCs w:val="22"/>
        </w:rPr>
        <w:t>az adótöbblet értékével megegyező összegben visszatérítendő támogatást igényeljünk.</w:t>
      </w:r>
      <w:r>
        <w:rPr>
          <w:sz w:val="22"/>
          <w:szCs w:val="22"/>
        </w:rPr>
        <w:t xml:space="preserve"> Önkormányzatunk a pályázatot benyújtotta, rendkívüli támogatásként megkaptuk az igényelt összeget.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21.662.946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24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21.662.946</w:t>
      </w:r>
      <w:r w:rsidRPr="00ED78C1">
        <w:rPr>
          <w:sz w:val="22"/>
          <w:szCs w:val="22"/>
        </w:rPr>
        <w:t>,-Ft támogatást kaptunk.</w:t>
      </w:r>
      <w:r>
        <w:rPr>
          <w:sz w:val="22"/>
          <w:szCs w:val="22"/>
        </w:rPr>
        <w:t xml:space="preserve"> </w:t>
      </w:r>
    </w:p>
    <w:p w:rsidR="00550424" w:rsidRPr="009C3687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9C3687">
        <w:rPr>
          <w:sz w:val="22"/>
          <w:szCs w:val="22"/>
        </w:rPr>
        <w:t xml:space="preserve">Az </w:t>
      </w:r>
      <w:r w:rsidRPr="009C3687">
        <w:rPr>
          <w:b/>
          <w:sz w:val="22"/>
          <w:szCs w:val="22"/>
        </w:rPr>
        <w:t xml:space="preserve">elvonások, befizetések bevételeinek </w:t>
      </w:r>
      <w:r w:rsidRPr="009C3687">
        <w:rPr>
          <w:sz w:val="22"/>
          <w:szCs w:val="22"/>
        </w:rPr>
        <w:t>teljesítése 54.626.768,-Ft az intézmények előző évi szabad maradványából elvont összegekből, a</w:t>
      </w:r>
      <w:r w:rsidRPr="009C3687">
        <w:rPr>
          <w:color w:val="000000"/>
          <w:sz w:val="22"/>
          <w:szCs w:val="22"/>
        </w:rPr>
        <w:t xml:space="preserve"> </w:t>
      </w:r>
      <w:r w:rsidRPr="009C3687">
        <w:rPr>
          <w:sz w:val="22"/>
          <w:szCs w:val="22"/>
        </w:rPr>
        <w:t>2024. évi költségvetés végrehajtásáról szóló 9/2025. (V.29.) számú önkormányzati rendelet 3.§ (7) bekezdése alapján.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>Államháztartáson belülről</w:t>
      </w:r>
      <w:r>
        <w:rPr>
          <w:color w:val="000000"/>
          <w:sz w:val="22"/>
          <w:szCs w:val="22"/>
        </w:rPr>
        <w:t xml:space="preserve"> 14.365.963,-Ft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</w:t>
      </w:r>
      <w:r w:rsidRPr="00DA1165">
        <w:rPr>
          <w:b/>
          <w:color w:val="000000"/>
          <w:sz w:val="22"/>
          <w:szCs w:val="22"/>
        </w:rPr>
        <w:t>kaptunk működési célokra</w:t>
      </w:r>
      <w:r>
        <w:rPr>
          <w:color w:val="000000"/>
          <w:sz w:val="22"/>
          <w:szCs w:val="22"/>
        </w:rPr>
        <w:t xml:space="preserve">, ebből 5.220.802,-Ft az Önkormányzatnál, 6.345.161,-Ft a Polgármesteri Hivatalnál, 2.800.000,-Ft a DÓHSZK-nál jelentkezik.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>
        <w:rPr>
          <w:color w:val="000000"/>
          <w:sz w:val="22"/>
          <w:szCs w:val="22"/>
        </w:rPr>
        <w:t xml:space="preserve">bevétele 5.220.802,-Ft. A </w:t>
      </w:r>
      <w:r w:rsidRPr="003663DE">
        <w:rPr>
          <w:color w:val="000000"/>
          <w:sz w:val="22"/>
          <w:szCs w:val="22"/>
        </w:rPr>
        <w:t>mezei őr</w:t>
      </w:r>
      <w:r>
        <w:rPr>
          <w:color w:val="000000"/>
          <w:sz w:val="22"/>
          <w:szCs w:val="22"/>
        </w:rPr>
        <w:t xml:space="preserve">szolgálat működésének támogatására 1.433.000,-Ft-ot kaptunk. A közfoglalkoztatottak bérköltségére 1.934.962,-Ft érkezett a </w:t>
      </w:r>
      <w:r w:rsidRPr="00864312">
        <w:rPr>
          <w:color w:val="000000"/>
          <w:sz w:val="22"/>
          <w:szCs w:val="22"/>
        </w:rPr>
        <w:t>Gazdaság-újraindítási Foglalkoztatási Alap</w:t>
      </w:r>
      <w:r>
        <w:rPr>
          <w:color w:val="000000"/>
          <w:sz w:val="22"/>
          <w:szCs w:val="22"/>
        </w:rPr>
        <w:t xml:space="preserve">tól. A </w:t>
      </w:r>
      <w:r w:rsidRPr="00676EA9">
        <w:rPr>
          <w:color w:val="000000"/>
          <w:sz w:val="22"/>
          <w:szCs w:val="22"/>
        </w:rPr>
        <w:t>Pest Megyei Kormányhivatal</w:t>
      </w:r>
      <w:r>
        <w:rPr>
          <w:color w:val="000000"/>
          <w:sz w:val="22"/>
          <w:szCs w:val="22"/>
        </w:rPr>
        <w:t xml:space="preserve"> 872.400,-Ft-ot utalt át a nyári diákmunka  program keretében. Az Emberi Erőforrás Támogatáskezelő 165.000,-Ft-ot utalt vissza jogosultság hiányában ki nem fizetett támogatás címen (Bursa Hungarica ösztöndíj). A </w:t>
      </w:r>
      <w:r w:rsidRPr="006003B3">
        <w:rPr>
          <w:color w:val="000000"/>
          <w:sz w:val="22"/>
          <w:szCs w:val="22"/>
        </w:rPr>
        <w:t>Szabadidősport-eseményszervezők Országos Szövetsége</w:t>
      </w:r>
      <w:r>
        <w:rPr>
          <w:color w:val="000000"/>
          <w:sz w:val="22"/>
          <w:szCs w:val="22"/>
        </w:rPr>
        <w:t xml:space="preserve"> 500.000,-Ft támogatásban részesítette a Mozdulj Dunakeszi programunkat. Karcag Város Önkormányzata 315.440,-Ft-ot utalt köztemetés költségére.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550424" w:rsidRPr="00870B44" w:rsidRDefault="00550424" w:rsidP="00550424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Polgármesteri Hivatal teljesítése 6.345.161,- Ft, melyet a Dunakeszi Kistérség Társulása utalt át </w:t>
      </w:r>
      <w:r w:rsidRPr="00BF2BAE">
        <w:rPr>
          <w:sz w:val="22"/>
          <w:szCs w:val="22"/>
        </w:rPr>
        <w:t>a munkas</w:t>
      </w:r>
      <w:r>
        <w:rPr>
          <w:sz w:val="22"/>
          <w:szCs w:val="22"/>
        </w:rPr>
        <w:t>zervezet bér- és járulék költségeire.</w:t>
      </w:r>
      <w:r w:rsidRPr="00493519">
        <w:rPr>
          <w:color w:val="000000"/>
          <w:sz w:val="22"/>
          <w:szCs w:val="22"/>
        </w:rPr>
        <w:t xml:space="preserve">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>
        <w:rPr>
          <w:color w:val="000000"/>
          <w:sz w:val="22"/>
          <w:szCs w:val="22"/>
        </w:rPr>
        <w:t>2.800.000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550424" w:rsidRDefault="00550424" w:rsidP="00550424">
      <w:pPr>
        <w:overflowPunct/>
        <w:autoSpaceDE/>
        <w:adjustRightInd/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Egyéb működési célú támogatások államháztartáson belülről - NEAK</w:t>
      </w:r>
    </w:p>
    <w:p w:rsidR="00550424" w:rsidRDefault="00550424" w:rsidP="00550424">
      <w:pPr>
        <w:overflowPunct/>
        <w:autoSpaceDE/>
        <w:adjustRightInd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Nemzeti Egészségbiztosítási Alapkezelőtől 1.283.473.500,-Ft támogatás érkezett a Dunakeszi Szakrendelő részére. </w:t>
      </w:r>
    </w:p>
    <w:p w:rsidR="00550424" w:rsidRPr="00D037FB" w:rsidRDefault="00550424" w:rsidP="0055042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>k soron a Barackos utca föld kimosódás javítására közérdekű kötelezettségvállalásként 1.095.375</w:t>
      </w:r>
      <w:r w:rsidRPr="00D037FB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 xml:space="preserve">-ot fizettek be.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550424" w:rsidRPr="00F359BB" w:rsidRDefault="00550424" w:rsidP="00550424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2025. évre 5.627.600.000,-Ft bevételt vártunk. Szeptember végéig  6.158.896.252,-Ft-ot fizettek be, a teljesítések adónemenként az alábbiak szerint alakultak:</w:t>
      </w:r>
    </w:p>
    <w:p w:rsidR="00550424" w:rsidRPr="00377102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Építményadó </w:t>
      </w:r>
      <w:r>
        <w:rPr>
          <w:bCs/>
          <w:sz w:val="22"/>
          <w:szCs w:val="22"/>
        </w:rPr>
        <w:t>befizetésből 980.000.000,-Ft bevételt terveztünk, a teljesítés 965.817.171,-Ft, várható, hogy év végéig a tervezett összeg befizetésre kerül.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440.842.279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>n 390.000.000,-Ft-ot terveztünk, a teljesítés 113 %.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Pr="00ED78C1">
        <w:rPr>
          <w:b/>
          <w:bCs/>
          <w:sz w:val="22"/>
          <w:szCs w:val="22"/>
        </w:rPr>
        <w:t>parűzési adó</w:t>
      </w:r>
      <w:r>
        <w:rPr>
          <w:bCs/>
          <w:sz w:val="22"/>
          <w:szCs w:val="22"/>
        </w:rPr>
        <w:t xml:space="preserve"> bevételből 4.200.000.000,-Ft-ot terveztünk. A tervezést az előző év májusban leadott bevallások  alapozták meg. A teljesítés  az idei kivetésekre történő befizetések, valamint a hátralékok behajtásának köszönhetően 4.669.866.758,-Ft volt.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592.200,-Ft.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a talajterhelési díjra befizetett összegek</w:t>
      </w:r>
      <w:r>
        <w:rPr>
          <w:bCs/>
          <w:sz w:val="22"/>
          <w:szCs w:val="22"/>
        </w:rPr>
        <w:t xml:space="preserve">, </w:t>
      </w:r>
      <w:r w:rsidRPr="00ED78C1">
        <w:rPr>
          <w:bCs/>
          <w:sz w:val="22"/>
          <w:szCs w:val="22"/>
        </w:rPr>
        <w:t>valamint</w:t>
      </w:r>
      <w:r>
        <w:rPr>
          <w:bCs/>
          <w:sz w:val="22"/>
          <w:szCs w:val="22"/>
        </w:rPr>
        <w:t xml:space="preserve"> a mezőőri járulék befizetések</w:t>
      </w:r>
      <w:r w:rsidRPr="00ED78C1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Az eredeti költségvetésben 38.000.000,-Ft-ot terveztünk, az év első felében a  teljesítéseket figyelembe véve 57.600.000,-Ft-ra növelhettük az előirányzatot.  A beszámolás időszakáig befolyt bevétel 81.777.844,-Ft lett. </w:t>
      </w:r>
      <w:r w:rsidRPr="00F73EB9">
        <w:rPr>
          <w:b/>
          <w:bCs/>
          <w:sz w:val="22"/>
          <w:szCs w:val="22"/>
        </w:rPr>
        <w:t>Adóbírságra</w:t>
      </w:r>
      <w:r>
        <w:rPr>
          <w:bCs/>
          <w:sz w:val="22"/>
          <w:szCs w:val="22"/>
        </w:rPr>
        <w:t xml:space="preserve"> 39.930.235,-Ft-ot, </w:t>
      </w:r>
      <w:r w:rsidRPr="00F73EB9">
        <w:rPr>
          <w:b/>
          <w:bCs/>
          <w:sz w:val="22"/>
          <w:szCs w:val="22"/>
        </w:rPr>
        <w:t>pótlékra</w:t>
      </w:r>
      <w:r>
        <w:rPr>
          <w:bCs/>
          <w:sz w:val="22"/>
          <w:szCs w:val="22"/>
        </w:rPr>
        <w:t xml:space="preserve"> 22.525.875,-Ft-ot fizettek be. </w:t>
      </w:r>
      <w:r w:rsidRPr="00F73EB9">
        <w:rPr>
          <w:b/>
          <w:bCs/>
          <w:sz w:val="22"/>
          <w:szCs w:val="22"/>
        </w:rPr>
        <w:t>Egyéb bírságok</w:t>
      </w:r>
      <w:r>
        <w:rPr>
          <w:bCs/>
          <w:sz w:val="22"/>
          <w:szCs w:val="22"/>
        </w:rPr>
        <w:t xml:space="preserve"> címen 4.944.028,-Ft bevételt könyvelhettünk le, ebből a várakozási időn túli parkolás miatt kiszabott bírságok összege 30.000,-Ft, illegális hulladék lerakása miatti bírság 10.000,-Ft, a zöldfelületen parkolás miatti bírság befizetés 1.019.028,-Ft volt.  Településképvédelmi bírságból 1.300.000,-Ft bevétel érkezett. A közlekedési szabálysértésekből befolyt bírság összege 1.720.000,-Ft volt. Egyéb bírságokból (engedély nélküli közterület használat, engedély nélküli hangosreklám, közösségi együttélés szabályainak megsértése, állatvédelmi szabályok megsértése) 865.000,-Ft-ot könyvelhettünk le.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A </w:t>
      </w:r>
      <w:r w:rsidRPr="00ED78C1">
        <w:rPr>
          <w:sz w:val="22"/>
          <w:szCs w:val="22"/>
        </w:rPr>
        <w:t xml:space="preserve">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</w:t>
      </w:r>
      <w:r>
        <w:rPr>
          <w:sz w:val="22"/>
          <w:szCs w:val="22"/>
        </w:rPr>
        <w:t>ra</w:t>
      </w:r>
      <w:r w:rsidRPr="00ED78C1">
        <w:rPr>
          <w:sz w:val="22"/>
          <w:szCs w:val="22"/>
        </w:rPr>
        <w:t xml:space="preserve"> került kivetésre a talajterhelési díj, ahol a DMRV </w:t>
      </w:r>
      <w:r>
        <w:rPr>
          <w:sz w:val="22"/>
          <w:szCs w:val="22"/>
        </w:rPr>
        <w:t xml:space="preserve">Zrt. </w:t>
      </w:r>
      <w:r w:rsidRPr="00ED78C1">
        <w:rPr>
          <w:sz w:val="22"/>
          <w:szCs w:val="22"/>
        </w:rPr>
        <w:t xml:space="preserve">hivatalos tájékoztatása </w:t>
      </w:r>
      <w:r>
        <w:rPr>
          <w:sz w:val="22"/>
          <w:szCs w:val="22"/>
        </w:rPr>
        <w:t xml:space="preserve">szerint </w:t>
      </w:r>
      <w:r w:rsidRPr="00ED78C1">
        <w:rPr>
          <w:sz w:val="22"/>
          <w:szCs w:val="22"/>
        </w:rPr>
        <w:t xml:space="preserve">nem rendelkeznek az ingatlanhoz kapcsolódó csatorna bekötéssel. A talajterhelési díjból származó bevétel </w:t>
      </w:r>
      <w:r>
        <w:rPr>
          <w:sz w:val="22"/>
          <w:szCs w:val="22"/>
        </w:rPr>
        <w:t>2025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szeptember 30-ig 10.591.326</w:t>
      </w:r>
      <w:r w:rsidRPr="00AA0888">
        <w:rPr>
          <w:bCs/>
          <w:sz w:val="22"/>
          <w:szCs w:val="22"/>
        </w:rPr>
        <w:t>,-Ft</w:t>
      </w:r>
      <w:r w:rsidRPr="00AA0888">
        <w:rPr>
          <w:sz w:val="22"/>
          <w:szCs w:val="22"/>
        </w:rPr>
        <w:t xml:space="preserve"> volt.</w:t>
      </w:r>
      <w:r w:rsidRPr="00ED78C1">
        <w:rPr>
          <w:sz w:val="22"/>
          <w:szCs w:val="22"/>
        </w:rPr>
        <w:t xml:space="preserve">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26125">
        <w:rPr>
          <w:b/>
          <w:sz w:val="22"/>
          <w:szCs w:val="22"/>
        </w:rPr>
        <w:t>Mezőőri járulékból</w:t>
      </w:r>
      <w:r>
        <w:rPr>
          <w:sz w:val="22"/>
          <w:szCs w:val="22"/>
        </w:rPr>
        <w:t xml:space="preserve"> 3.590.658,-Ft befizetés érkezett.</w:t>
      </w:r>
    </w:p>
    <w:p w:rsidR="00550424" w:rsidRPr="005412A7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D4A25">
        <w:rPr>
          <w:sz w:val="22"/>
          <w:szCs w:val="22"/>
        </w:rPr>
        <w:t xml:space="preserve">Az </w:t>
      </w:r>
      <w:r w:rsidRPr="004D4A25">
        <w:rPr>
          <w:b/>
          <w:sz w:val="22"/>
          <w:szCs w:val="22"/>
        </w:rPr>
        <w:t>egyéb közhatalmi bevételek</w:t>
      </w:r>
      <w:r w:rsidRPr="004D4A25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195.722</w:t>
      </w:r>
      <w:r w:rsidRPr="004D4A25">
        <w:rPr>
          <w:sz w:val="22"/>
          <w:szCs w:val="22"/>
        </w:rPr>
        <w:t>,-Ft</w:t>
      </w:r>
      <w:r>
        <w:rPr>
          <w:sz w:val="22"/>
          <w:szCs w:val="22"/>
        </w:rPr>
        <w:t>. K</w:t>
      </w:r>
      <w:r w:rsidRPr="004D4A25">
        <w:rPr>
          <w:sz w:val="22"/>
          <w:szCs w:val="22"/>
        </w:rPr>
        <w:t>éményseprő-ipari</w:t>
      </w:r>
      <w:r>
        <w:rPr>
          <w:sz w:val="22"/>
          <w:szCs w:val="22"/>
        </w:rPr>
        <w:t xml:space="preserve"> tevékenység költségtérítéséből 2.150,-Ft, illeték befizetéséből 131.250,-Ft érkezett. A Pest Megyei Kormányhivatal az általa kiszabott hulladékgazdálkodási bírság összegének 30 %-át 62.322,-Ft-ot utalt át Önkormányzatunk részére, Magyarország 2025. évi központi költségvetéséről szóló 2024. évi XC. törvény 42.§. (1) bekezdés b.) pontja alapján (települési önkormányzatokat megillető átengedett bevétel).</w:t>
      </w:r>
    </w:p>
    <w:p w:rsidR="00550424" w:rsidRDefault="00550424" w:rsidP="00550424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550424" w:rsidRPr="00ED78C1" w:rsidRDefault="00550424" w:rsidP="00550424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550424" w:rsidRPr="00ED78C1" w:rsidRDefault="00550424" w:rsidP="00550424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ED78C1" w:rsidRDefault="00550424" w:rsidP="00550424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beszámolás időszakáig  1.176.058.114,-Ft működési bevételt számolhattunk el.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 </w:t>
      </w:r>
      <w:r>
        <w:rPr>
          <w:sz w:val="22"/>
          <w:szCs w:val="22"/>
        </w:rPr>
        <w:t>525.181.002</w:t>
      </w:r>
      <w:r w:rsidRPr="00ED78C1">
        <w:rPr>
          <w:sz w:val="22"/>
          <w:szCs w:val="22"/>
        </w:rPr>
        <w:t xml:space="preserve">,-Ft bevételt realizáltak, az Önkormányzat működési bevétele </w:t>
      </w:r>
      <w:r>
        <w:rPr>
          <w:sz w:val="22"/>
          <w:szCs w:val="22"/>
        </w:rPr>
        <w:t>650.877.112</w:t>
      </w:r>
      <w:r w:rsidRPr="00ED78C1">
        <w:rPr>
          <w:sz w:val="22"/>
          <w:szCs w:val="22"/>
        </w:rPr>
        <w:t xml:space="preserve">,-Ft volt.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Önkormányzathoz 13.787.128,-Ft folyt be, könyvek, társasjátékok, matricák, ajándéktárgyak és szúnyogcsapda értékesítéséből.</w:t>
      </w:r>
    </w:p>
    <w:p w:rsidR="00550424" w:rsidRPr="00F92A5B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szolgáltatásokból </w:t>
      </w:r>
      <w:r>
        <w:rPr>
          <w:sz w:val="22"/>
          <w:szCs w:val="22"/>
        </w:rPr>
        <w:t xml:space="preserve">98.351.755,-Ft bevételt könyvelhettünk le.  Az Önkormányzatnál 74.933.048,-Ft a teljesítés. </w:t>
      </w:r>
      <w:r w:rsidRPr="00C63793">
        <w:rPr>
          <w:sz w:val="22"/>
          <w:szCs w:val="22"/>
        </w:rPr>
        <w:t xml:space="preserve">A hulladékról szóló 2012. évi CLXXXV. törvény 30/C. § (2) bekezdése </w:t>
      </w:r>
      <w:r>
        <w:rPr>
          <w:sz w:val="22"/>
          <w:szCs w:val="22"/>
        </w:rPr>
        <w:t>alapján a</w:t>
      </w:r>
      <w:r w:rsidRPr="00C63793">
        <w:rPr>
          <w:sz w:val="22"/>
          <w:szCs w:val="22"/>
        </w:rPr>
        <w:t xml:space="preserve"> kiterjesztett gyártói felelősségi (EPR) díj </w:t>
      </w:r>
      <w:r>
        <w:rPr>
          <w:sz w:val="22"/>
          <w:szCs w:val="22"/>
        </w:rPr>
        <w:t xml:space="preserve"> összegéből a települési önkormányzatok is részesülhetnek. A </w:t>
      </w:r>
      <w:r w:rsidRPr="00C63793">
        <w:rPr>
          <w:sz w:val="22"/>
          <w:szCs w:val="22"/>
        </w:rPr>
        <w:t xml:space="preserve">települési önkormányzatot megillető </w:t>
      </w:r>
      <w:r>
        <w:rPr>
          <w:sz w:val="22"/>
          <w:szCs w:val="22"/>
        </w:rPr>
        <w:t xml:space="preserve">összegről </w:t>
      </w:r>
      <w:r w:rsidRPr="00C63793">
        <w:rPr>
          <w:sz w:val="22"/>
          <w:szCs w:val="22"/>
        </w:rPr>
        <w:t xml:space="preserve">a </w:t>
      </w:r>
      <w:r w:rsidRPr="00C63793">
        <w:rPr>
          <w:iCs/>
          <w:sz w:val="22"/>
          <w:szCs w:val="22"/>
        </w:rPr>
        <w:t>MOHU MOL  Hulladékgazdálkodási Zrt.</w:t>
      </w:r>
      <w:r w:rsidRPr="00C63793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teljesítésigazolást állít </w:t>
      </w:r>
      <w:r w:rsidRPr="00C63793">
        <w:rPr>
          <w:sz w:val="22"/>
          <w:szCs w:val="22"/>
        </w:rPr>
        <w:t>ki. Az eddig megkapott teljesítésigazolások alapján Önkormányzatunk</w:t>
      </w:r>
      <w:r>
        <w:rPr>
          <w:sz w:val="22"/>
          <w:szCs w:val="22"/>
        </w:rPr>
        <w:t>hoz</w:t>
      </w:r>
      <w:r w:rsidRPr="00C63793">
        <w:rPr>
          <w:sz w:val="22"/>
          <w:szCs w:val="22"/>
        </w:rPr>
        <w:t xml:space="preserve"> </w:t>
      </w:r>
      <w:r w:rsidRPr="00541838">
        <w:rPr>
          <w:sz w:val="22"/>
          <w:szCs w:val="22"/>
        </w:rPr>
        <w:t>59</w:t>
      </w:r>
      <w:r>
        <w:rPr>
          <w:sz w:val="22"/>
          <w:szCs w:val="22"/>
        </w:rPr>
        <w:t>.</w:t>
      </w:r>
      <w:r w:rsidRPr="00541838">
        <w:rPr>
          <w:sz w:val="22"/>
          <w:szCs w:val="22"/>
        </w:rPr>
        <w:t>218</w:t>
      </w:r>
      <w:r>
        <w:rPr>
          <w:sz w:val="22"/>
          <w:szCs w:val="22"/>
        </w:rPr>
        <w:t>.</w:t>
      </w:r>
      <w:r w:rsidRPr="00541838">
        <w:rPr>
          <w:sz w:val="22"/>
          <w:szCs w:val="22"/>
        </w:rPr>
        <w:t>960</w:t>
      </w:r>
      <w:r>
        <w:rPr>
          <w:sz w:val="22"/>
          <w:szCs w:val="22"/>
        </w:rPr>
        <w:t xml:space="preserve">,-Ft bevétel érkezett. Üdülőhasználati díjra </w:t>
      </w:r>
      <w:r w:rsidRPr="00541838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Pr="00541838">
        <w:rPr>
          <w:sz w:val="22"/>
          <w:szCs w:val="22"/>
        </w:rPr>
        <w:t>063</w:t>
      </w:r>
      <w:r>
        <w:rPr>
          <w:sz w:val="22"/>
          <w:szCs w:val="22"/>
        </w:rPr>
        <w:t>.</w:t>
      </w:r>
      <w:r w:rsidRPr="00541838">
        <w:rPr>
          <w:sz w:val="22"/>
          <w:szCs w:val="22"/>
        </w:rPr>
        <w:t>330</w:t>
      </w:r>
      <w:r>
        <w:rPr>
          <w:sz w:val="22"/>
          <w:szCs w:val="22"/>
        </w:rPr>
        <w:t>,-Ft-ot fizettek be. A fennmaradó  1.650.758,-Ft lakáshasználati díjból, Dunakeszi kártya aktiválásának díjából,</w:t>
      </w:r>
      <w:r w:rsidRPr="00FB341B">
        <w:rPr>
          <w:sz w:val="22"/>
          <w:szCs w:val="22"/>
        </w:rPr>
        <w:t xml:space="preserve"> rendezvényeken biztosított szolgáltatásokból (dotto jegy)</w:t>
      </w:r>
      <w:r>
        <w:rPr>
          <w:sz w:val="22"/>
          <w:szCs w:val="22"/>
        </w:rPr>
        <w:t>, egyéb díjakból tevődik össze.</w:t>
      </w:r>
      <w:r w:rsidRPr="00FB341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Polgármesteri Hivatal 2.377.948,-Ft bevételt realizált esküvői szolgáltatásokból. </w:t>
      </w:r>
      <w:r w:rsidRPr="00B744EF">
        <w:rPr>
          <w:sz w:val="22"/>
          <w:szCs w:val="22"/>
        </w:rPr>
        <w:t xml:space="preserve">A Dunakeszi Óvodai és Humán Szolgáltató Központ és Könyvtár bevétele 10.921.759,-Ft a napközis tábor eszközhasználati díjából, könyvtári beiratkozási díjakból, gyermekfelügyeleti díjból (rapid bölcsőde), illetve szakmai gyakorlati képzésből. A Városi Sportigazgatósághoz táborszervezési díjból 5.456.200,-Ft bevétel érkezett. A Révész István Helytörténeti Gyűjtemény bevétele 120.000,-Ft újságcikk megírásából. A Dunakeszi Szakrendelő </w:t>
      </w:r>
      <w:r w:rsidRPr="00B744EF">
        <w:rPr>
          <w:sz w:val="22"/>
          <w:szCs w:val="22"/>
        </w:rPr>
        <w:lastRenderedPageBreak/>
        <w:t>bevétele 4.542</w:t>
      </w:r>
      <w:r>
        <w:rPr>
          <w:sz w:val="22"/>
          <w:szCs w:val="22"/>
        </w:rPr>
        <w:t>.800,-Ft volt a térítési díjköteles szolgálatásokból, valamint a biztosítással nem rendelkező betegek ellátásából.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>
        <w:rPr>
          <w:sz w:val="22"/>
          <w:szCs w:val="22"/>
        </w:rPr>
        <w:t>17.985.373,-Ft bevétel érkezett az Önkormányzathoz.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38.411.428,-Ft bevételt könyvelhettünk le az alábbiak szerint: k</w:t>
      </w:r>
      <w:r w:rsidRPr="00ED78C1">
        <w:rPr>
          <w:sz w:val="22"/>
          <w:szCs w:val="22"/>
        </w:rPr>
        <w:t xml:space="preserve">özterületen kijelölt parkoló területbérleti díj bevétel </w:t>
      </w:r>
      <w:r>
        <w:rPr>
          <w:sz w:val="22"/>
          <w:szCs w:val="22"/>
        </w:rPr>
        <w:t>12.853.526,-Ft, közterület foglalási díj 3.496.830,-Ft, helyiségbérleti díj 2.858.850,-Ft, területbérlet, egyéb bérlet 19.202.222,-Ft.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52350">
        <w:rPr>
          <w:sz w:val="22"/>
          <w:szCs w:val="22"/>
        </w:rPr>
        <w:t xml:space="preserve">A </w:t>
      </w:r>
      <w:r w:rsidRPr="00552350">
        <w:rPr>
          <w:b/>
          <w:sz w:val="22"/>
          <w:szCs w:val="22"/>
        </w:rPr>
        <w:t>közvetített szolgáltatásokból</w:t>
      </w:r>
      <w:r w:rsidRPr="00552350">
        <w:rPr>
          <w:sz w:val="22"/>
          <w:szCs w:val="22"/>
        </w:rPr>
        <w:t xml:space="preserve"> </w:t>
      </w:r>
      <w:r>
        <w:rPr>
          <w:sz w:val="22"/>
          <w:szCs w:val="22"/>
        </w:rPr>
        <w:t>34.835.688,-Ft folyt be, ebből az Önkormányzat bevétele 32.648.329,-Ft, telefondíjak, közüzemi díjak, valamint a védőnői feladatellátás továbbszámlázásából. A Polgármesteri Hivatal bevétele 2.187.359,-Ft volt telefondíjak, internetdíjak, egyéb költségek továbbszámlázásából.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>
        <w:rPr>
          <w:sz w:val="22"/>
          <w:szCs w:val="22"/>
        </w:rPr>
        <w:t>358.602.443</w:t>
      </w:r>
      <w:r w:rsidRPr="00ED78C1">
        <w:rPr>
          <w:sz w:val="22"/>
          <w:szCs w:val="22"/>
        </w:rPr>
        <w:t xml:space="preserve">,-Ft volt, </w:t>
      </w:r>
      <w:r>
        <w:rPr>
          <w:sz w:val="22"/>
          <w:szCs w:val="22"/>
        </w:rPr>
        <w:t>a tervezett előirányzathoz viszonyítva a teljesítés 85,5 %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teljesítése 131.372.635,-Ft, ebből 97.827.580,-,-Ft az intézményeknél, 33.545.055 Ft az Önkormányzatnál jelenik meg. A teljesítés arányos az ÁFA köteles bevételi jogcímeknél jelentkező teljesítéssel. 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61.532.000,-Ft bevétel származott. Az Önkormányzat a közvetített szolgáltatásokhoz kapcsolódóan, a DÓHSZK az étkeztetési feladattal összefüggésben jogosult ÁFA visszatérülésre.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>
        <w:rPr>
          <w:sz w:val="22"/>
          <w:szCs w:val="22"/>
        </w:rPr>
        <w:t>401.131.116</w:t>
      </w:r>
      <w:r w:rsidRPr="005349CF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7.136.405</w:t>
      </w:r>
      <w:r w:rsidRPr="005349CF">
        <w:rPr>
          <w:sz w:val="22"/>
          <w:szCs w:val="22"/>
        </w:rPr>
        <w:t xml:space="preserve">,-Ft a teljesítés. Az Önkormányzat bevétele </w:t>
      </w:r>
      <w:r>
        <w:rPr>
          <w:sz w:val="22"/>
          <w:szCs w:val="22"/>
        </w:rPr>
        <w:t>393.994.711,-Ft, ebből 33.625.600,-Ft az Önkormányzati Magyar Államkötvény kamata, 360.369.111,-Ft folyószámlakamat.</w:t>
      </w:r>
    </w:p>
    <w:p w:rsidR="00550424" w:rsidRPr="00D04A1E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229FB">
        <w:rPr>
          <w:b/>
          <w:sz w:val="22"/>
          <w:szCs w:val="22"/>
        </w:rPr>
        <w:t>Biztosító által fizetett kártérítés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1.817.415</w:t>
      </w:r>
      <w:r w:rsidRPr="00D04A1E">
        <w:rPr>
          <w:sz w:val="22"/>
          <w:szCs w:val="22"/>
        </w:rPr>
        <w:t>,-Ft volt</w:t>
      </w:r>
      <w:r>
        <w:rPr>
          <w:sz w:val="22"/>
          <w:szCs w:val="22"/>
        </w:rPr>
        <w:t xml:space="preserve">. A kártérítést </w:t>
      </w:r>
      <w:r w:rsidRPr="00D04A1E">
        <w:rPr>
          <w:sz w:val="22"/>
          <w:szCs w:val="22"/>
        </w:rPr>
        <w:t xml:space="preserve">a </w:t>
      </w:r>
      <w:r w:rsidRPr="00F12019">
        <w:rPr>
          <w:sz w:val="22"/>
          <w:szCs w:val="22"/>
        </w:rPr>
        <w:t>Pallag utca 68. sz. előtti betonoszlop kidöntése miatt</w:t>
      </w:r>
      <w:r>
        <w:rPr>
          <w:sz w:val="22"/>
          <w:szCs w:val="22"/>
        </w:rPr>
        <w:t xml:space="preserve"> fizette a biztosító.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2B5013">
        <w:rPr>
          <w:sz w:val="22"/>
          <w:szCs w:val="22"/>
        </w:rPr>
        <w:t>Az</w:t>
      </w:r>
      <w:r w:rsidRPr="002B5013">
        <w:rPr>
          <w:b/>
          <w:sz w:val="22"/>
          <w:szCs w:val="22"/>
        </w:rPr>
        <w:t xml:space="preserve"> egyéb</w:t>
      </w:r>
      <w:r w:rsidRPr="00BA745E">
        <w:rPr>
          <w:b/>
          <w:sz w:val="22"/>
          <w:szCs w:val="22"/>
        </w:rPr>
        <w:t xml:space="preserve"> működési</w:t>
      </w:r>
      <w:r>
        <w:rPr>
          <w:sz w:val="22"/>
          <w:szCs w:val="22"/>
        </w:rPr>
        <w:t xml:space="preserve"> bevételek teljesítése</w:t>
      </w:r>
      <w:r w:rsidRPr="008473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18.221.027,-Ft. </w:t>
      </w:r>
      <w:r w:rsidRPr="008473DB">
        <w:rPr>
          <w:sz w:val="22"/>
          <w:szCs w:val="22"/>
        </w:rPr>
        <w:t xml:space="preserve"> Itt jelennek meg a költségek visszatérülései (pl. végrehajtási költségek, perköltségek</w:t>
      </w:r>
      <w:r>
        <w:rPr>
          <w:sz w:val="22"/>
          <w:szCs w:val="22"/>
        </w:rPr>
        <w:t xml:space="preserve">, közüzemi költségek), a kártérítések, valamint minden olyan bevétel, amely más jogcímen nem számolható el. A Polgármesteri Hivatal bevétele 752.201,-Ft költségek visszatérítéséből és pénztári kerekítési különbözetekből. A DÓHSZK bevétele 63.297,-Ft költségek visszatérítéséből, kerekítésből. A Városi Sportigazgatóság teljesítése 5.426,-Ft a </w:t>
      </w:r>
      <w:r w:rsidRPr="00407170">
        <w:rPr>
          <w:sz w:val="22"/>
          <w:szCs w:val="22"/>
        </w:rPr>
        <w:t>Révész István Helytörténeti Gyűjtemény</w:t>
      </w:r>
      <w:r>
        <w:rPr>
          <w:sz w:val="22"/>
          <w:szCs w:val="22"/>
        </w:rPr>
        <w:t xml:space="preserve"> bevétele 9.581,-Ft volt közüzemi díj jóváírásból és kerekítési különbözetből. Az Önkormányzatnál 17.390.519,-Ft a teljesítés. Közüzemi költségek, egyéb költségek visszatérítéséből, kerekítési különbözetből 2.473.036,-Ft bevétel érkezett. Fapótlás pénzbeli megváltására 391.000,-Ft-ot fizettek be. A használati díjból 293.097,-Ft bevételt könyvelhettünk le. A Dunakeszi kártya kiváltásának díja 172.855,-Ft volt. A közterületen elhagyott gépjárművek elszállításának költségére 304.698,-Ft-ot fizettek be. A Dunakeszi Diáknegyed építéséhez kapcsolódó kisajátítások összegéből 8.733.739,-Ft visszatérítés érkezett. A perköltségre kifizetett összegekből 1.434.094,-Ft-ot térítettek meg. Jogellenes közterület használat miatt 3.588.000,-Ft bevétel keletkezett.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550424" w:rsidRPr="000E5B09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felhalmozási bevételek teljesítése 223.961.078,-Ft.</w:t>
      </w:r>
    </w:p>
    <w:p w:rsidR="00550424" w:rsidRDefault="00550424" w:rsidP="00550424">
      <w:pPr>
        <w:spacing w:line="360" w:lineRule="auto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Önkormányzatunk az árvíz okozta károk enyhítésére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35.053.975,-Ft vis maior támogatásban részesült. A támogatás összege a  </w:t>
      </w:r>
      <w:r w:rsidRPr="00ED78C1">
        <w:rPr>
          <w:b/>
          <w:sz w:val="22"/>
          <w:szCs w:val="22"/>
        </w:rPr>
        <w:t xml:space="preserve">felhalmozási célú </w:t>
      </w:r>
      <w:r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soron jelenik meg.</w:t>
      </w:r>
    </w:p>
    <w:p w:rsidR="00550424" w:rsidRDefault="00550424" w:rsidP="00550424">
      <w:pPr>
        <w:spacing w:line="360" w:lineRule="auto"/>
        <w:jc w:val="both"/>
        <w:outlineLvl w:val="1"/>
        <w:rPr>
          <w:sz w:val="22"/>
          <w:szCs w:val="22"/>
        </w:rPr>
      </w:pPr>
    </w:p>
    <w:p w:rsidR="00550424" w:rsidRPr="00F95EF1" w:rsidRDefault="00550424" w:rsidP="00550424">
      <w:pPr>
        <w:spacing w:line="360" w:lineRule="auto"/>
        <w:jc w:val="both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>
        <w:rPr>
          <w:sz w:val="22"/>
          <w:szCs w:val="22"/>
        </w:rPr>
        <w:t>62.704.297</w:t>
      </w:r>
      <w:r w:rsidRPr="00090252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bevétel keletkezett, ebből a </w:t>
      </w:r>
      <w:r w:rsidRPr="00C10C10">
        <w:rPr>
          <w:sz w:val="22"/>
          <w:szCs w:val="22"/>
        </w:rPr>
        <w:t xml:space="preserve">Dunakeszi belterület </w:t>
      </w:r>
      <w:r>
        <w:rPr>
          <w:sz w:val="22"/>
          <w:szCs w:val="22"/>
        </w:rPr>
        <w:t xml:space="preserve">699/2 hrsz-ú, természetben Dunakeszi, Bajtárs utca 19. sz. </w:t>
      </w:r>
      <w:r w:rsidRPr="00C10C10">
        <w:rPr>
          <w:sz w:val="22"/>
          <w:szCs w:val="22"/>
        </w:rPr>
        <w:t xml:space="preserve"> </w:t>
      </w:r>
      <w:r w:rsidRPr="00A76802">
        <w:rPr>
          <w:sz w:val="22"/>
          <w:szCs w:val="22"/>
        </w:rPr>
        <w:t xml:space="preserve">ingatlan értékesítéséből </w:t>
      </w:r>
      <w:r>
        <w:rPr>
          <w:sz w:val="22"/>
          <w:szCs w:val="22"/>
        </w:rPr>
        <w:t>55.000.000</w:t>
      </w:r>
      <w:r w:rsidRPr="00A76802">
        <w:rPr>
          <w:sz w:val="22"/>
          <w:szCs w:val="22"/>
        </w:rPr>
        <w:t>,- Ft</w:t>
      </w:r>
      <w:r>
        <w:rPr>
          <w:sz w:val="22"/>
          <w:szCs w:val="22"/>
        </w:rPr>
        <w:t xml:space="preserve"> folyt be. A </w:t>
      </w:r>
      <w:r w:rsidRPr="00F95EF1">
        <w:rPr>
          <w:sz w:val="22"/>
          <w:szCs w:val="22"/>
        </w:rPr>
        <w:t>Kossuth – Széchenyi körforgalom építésekor egy gázkiváltási munka is elvégzésre került</w:t>
      </w:r>
      <w:r>
        <w:rPr>
          <w:sz w:val="22"/>
          <w:szCs w:val="22"/>
        </w:rPr>
        <w:t>. Az OPUS TIGÁZ Zrt. részére a gázvezeték átadásra került, ezzel kapcsolatban 3.990.000,-Ft bevételt könyvelhettünk le.</w:t>
      </w:r>
    </w:p>
    <w:p w:rsidR="00550424" w:rsidRDefault="00550424" w:rsidP="00550424">
      <w:pPr>
        <w:spacing w:line="360" w:lineRule="auto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A fennmaradó 3.714.297,-Ft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az önkormányzati bérlakásértékesítés törlesztőrészleteinek befizetéséből származik.</w:t>
      </w:r>
    </w:p>
    <w:p w:rsidR="00550424" w:rsidRPr="00A76802" w:rsidRDefault="00550424" w:rsidP="00550424">
      <w:pPr>
        <w:spacing w:line="360" w:lineRule="auto"/>
        <w:jc w:val="both"/>
        <w:outlineLvl w:val="1"/>
        <w:rPr>
          <w:sz w:val="22"/>
          <w:szCs w:val="22"/>
        </w:rPr>
      </w:pPr>
      <w:r w:rsidRPr="00F3187D">
        <w:rPr>
          <w:b/>
          <w:sz w:val="22"/>
          <w:szCs w:val="22"/>
        </w:rPr>
        <w:t>Tárgyi eszköz értékesítésből</w:t>
      </w:r>
      <w:r>
        <w:rPr>
          <w:sz w:val="22"/>
          <w:szCs w:val="22"/>
        </w:rPr>
        <w:t xml:space="preserve"> 7.316.748,-Ft bevétel folyt be. Az Önkormányzatnál gépjármű értékesítésből 6.821.000,-Ft teljesítés jelenik meg. A Polgármesteri Hivatal bevétele 495.748,-Ft gépjármű és telefon értékesítéséből.</w:t>
      </w:r>
    </w:p>
    <w:p w:rsidR="00550424" w:rsidRDefault="00550424" w:rsidP="00550424">
      <w:pPr>
        <w:spacing w:line="360" w:lineRule="auto"/>
        <w:jc w:val="both"/>
        <w:rPr>
          <w:sz w:val="22"/>
          <w:szCs w:val="22"/>
        </w:rPr>
      </w:pPr>
      <w:r w:rsidRPr="00186C35">
        <w:rPr>
          <w:b/>
          <w:sz w:val="22"/>
          <w:szCs w:val="22"/>
        </w:rPr>
        <w:t>Felhalmozási célra</w:t>
      </w:r>
      <w:r w:rsidRPr="00186C35">
        <w:rPr>
          <w:sz w:val="22"/>
          <w:szCs w:val="22"/>
        </w:rPr>
        <w:t xml:space="preserve"> </w:t>
      </w:r>
      <w:r>
        <w:rPr>
          <w:sz w:val="22"/>
          <w:szCs w:val="22"/>
        </w:rPr>
        <w:t>118.886.058</w:t>
      </w:r>
      <w:r w:rsidRPr="00186C35">
        <w:rPr>
          <w:sz w:val="22"/>
          <w:szCs w:val="22"/>
        </w:rPr>
        <w:t xml:space="preserve">,-Ft </w:t>
      </w:r>
      <w:r w:rsidRPr="00186C35">
        <w:rPr>
          <w:b/>
          <w:sz w:val="22"/>
          <w:szCs w:val="22"/>
        </w:rPr>
        <w:t>pénzeszközt</w:t>
      </w:r>
      <w:r w:rsidRPr="00186C35">
        <w:rPr>
          <w:sz w:val="22"/>
          <w:szCs w:val="22"/>
        </w:rPr>
        <w:t xml:space="preserve"> vettünk át. A MOL-Új Európa Alapítvány 2.000.000,-Ft támogatást nyújtott a </w:t>
      </w:r>
      <w:r>
        <w:rPr>
          <w:sz w:val="22"/>
          <w:szCs w:val="22"/>
        </w:rPr>
        <w:t xml:space="preserve"> Zöld Oázis pályázat keretében.</w:t>
      </w:r>
      <w:r w:rsidRPr="00186C3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Városfejlesztési célokra közérdekű kötelezettségvállalásként 106.630.800,-Ft érkezett. Az esővízgyűjtő tartályokra kiírt pályázat keretében 10.255.258,-Ft-ot fizettek be.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>
        <w:rPr>
          <w:sz w:val="22"/>
          <w:szCs w:val="22"/>
        </w:rPr>
        <w:t>6.770.111.299,-Ft.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>
        <w:rPr>
          <w:bCs/>
          <w:sz w:val="22"/>
          <w:szCs w:val="22"/>
        </w:rPr>
        <w:t>6.769.896.070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>
        <w:rPr>
          <w:bCs/>
          <w:sz w:val="22"/>
          <w:szCs w:val="22"/>
        </w:rPr>
        <w:t>215.229</w:t>
      </w:r>
      <w:r w:rsidRPr="0043294A">
        <w:rPr>
          <w:bCs/>
          <w:sz w:val="22"/>
          <w:szCs w:val="22"/>
        </w:rPr>
        <w:t xml:space="preserve">,-Ft. 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</w:t>
      </w:r>
      <w:r>
        <w:rPr>
          <w:bCs/>
          <w:sz w:val="22"/>
          <w:szCs w:val="22"/>
        </w:rPr>
        <w:t>emeli</w:t>
      </w:r>
      <w:r w:rsidRPr="0043294A">
        <w:rPr>
          <w:bCs/>
          <w:sz w:val="22"/>
          <w:szCs w:val="22"/>
        </w:rPr>
        <w:t xml:space="preserve"> az Önkormányzat számlájáról az összeget. Ilyen jogcímen </w:t>
      </w:r>
      <w:r>
        <w:rPr>
          <w:bCs/>
          <w:sz w:val="22"/>
          <w:szCs w:val="22"/>
        </w:rPr>
        <w:t>215.229</w:t>
      </w:r>
      <w:r w:rsidRPr="0043294A">
        <w:rPr>
          <w:bCs/>
          <w:sz w:val="22"/>
          <w:szCs w:val="22"/>
        </w:rPr>
        <w:t>,-Ft bevételt kellett lekönyvelnün</w:t>
      </w:r>
      <w:r>
        <w:rPr>
          <w:bCs/>
          <w:sz w:val="22"/>
          <w:szCs w:val="22"/>
        </w:rPr>
        <w:t>k a közfoglalkoztatás feladaton,</w:t>
      </w:r>
      <w:r w:rsidRPr="0043294A">
        <w:rPr>
          <w:bCs/>
          <w:sz w:val="22"/>
          <w:szCs w:val="22"/>
        </w:rPr>
        <w:t xml:space="preserve"> mert a közfoglalkoztatásra a támogatást utófinanszírozással fizetik ki. </w:t>
      </w:r>
      <w:r>
        <w:rPr>
          <w:bCs/>
          <w:sz w:val="22"/>
          <w:szCs w:val="22"/>
        </w:rPr>
        <w:t>A leemelés</w:t>
      </w:r>
      <w:r w:rsidRPr="0043294A">
        <w:rPr>
          <w:bCs/>
          <w:sz w:val="22"/>
          <w:szCs w:val="22"/>
        </w:rPr>
        <w:t xml:space="preserve">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>
        <w:rPr>
          <w:b/>
          <w:sz w:val="22"/>
          <w:szCs w:val="22"/>
        </w:rPr>
        <w:t xml:space="preserve">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420.320.000,-Ft Önkormányzati kötvény értékesítést terveztünk. Likviditási helyzetünk nem indokolta a kötvény eladását, ezért nincs teljesítés.</w:t>
      </w:r>
    </w:p>
    <w:p w:rsidR="00550424" w:rsidRPr="00ED78C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>
        <w:rPr>
          <w:sz w:val="22"/>
          <w:szCs w:val="22"/>
        </w:rPr>
        <w:t xml:space="preserve">ahitel igénybevétele </w:t>
      </w:r>
      <w:r w:rsidRPr="00ED78C1">
        <w:rPr>
          <w:sz w:val="22"/>
          <w:szCs w:val="22"/>
        </w:rPr>
        <w:t xml:space="preserve">nem vált szükségessé. </w:t>
      </w:r>
    </w:p>
    <w:p w:rsidR="00550424" w:rsidRDefault="00550424" w:rsidP="00550424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550424" w:rsidRPr="00084325" w:rsidRDefault="00550424" w:rsidP="00550424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66262C">
        <w:rPr>
          <w:b/>
          <w:bCs/>
          <w:sz w:val="22"/>
          <w:szCs w:val="22"/>
          <w:lang w:eastAsia="x-none"/>
        </w:rPr>
        <w:t>KIADÁSOK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kiadások teljesítése </w:t>
      </w:r>
      <w:r>
        <w:rPr>
          <w:iCs/>
          <w:sz w:val="22"/>
          <w:szCs w:val="22"/>
        </w:rPr>
        <w:t xml:space="preserve"> szeptember végéig 9.591.980.418</w:t>
      </w:r>
      <w:r w:rsidRPr="00AB1428">
        <w:rPr>
          <w:iCs/>
          <w:sz w:val="22"/>
          <w:szCs w:val="22"/>
        </w:rPr>
        <w:t xml:space="preserve">,-Ft volt, ebből </w:t>
      </w:r>
      <w:r>
        <w:rPr>
          <w:iCs/>
          <w:sz w:val="22"/>
          <w:szCs w:val="22"/>
        </w:rPr>
        <w:t>8.728.815.797,-Ft a működésre, 735.617.181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>
        <w:rPr>
          <w:iCs/>
          <w:sz w:val="22"/>
          <w:szCs w:val="22"/>
        </w:rPr>
        <w:t>127.547.440</w:t>
      </w:r>
      <w:r w:rsidRPr="00AB1428">
        <w:rPr>
          <w:iCs/>
          <w:sz w:val="22"/>
          <w:szCs w:val="22"/>
        </w:rPr>
        <w:t>,-Ft volt.</w:t>
      </w:r>
    </w:p>
    <w:p w:rsidR="00550424" w:rsidRPr="003B41D7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2025</w:t>
      </w:r>
      <w:r w:rsidRPr="00AB1428">
        <w:rPr>
          <w:sz w:val="22"/>
          <w:szCs w:val="22"/>
        </w:rPr>
        <w:t xml:space="preserve">. év </w:t>
      </w:r>
      <w:r>
        <w:rPr>
          <w:sz w:val="22"/>
          <w:szCs w:val="22"/>
        </w:rPr>
        <w:t xml:space="preserve">szeptember 30. napjáig  </w:t>
      </w:r>
      <w:r w:rsidRPr="00AB1428">
        <w:rPr>
          <w:sz w:val="22"/>
          <w:szCs w:val="22"/>
        </w:rPr>
        <w:t>tény</w:t>
      </w:r>
      <w:r>
        <w:rPr>
          <w:sz w:val="22"/>
          <w:szCs w:val="22"/>
        </w:rPr>
        <w:t>legesen megvalósult kiadásokat kiemelt előirányzatonként az 5</w:t>
      </w:r>
      <w:r w:rsidRPr="00AB1428">
        <w:rPr>
          <w:sz w:val="22"/>
          <w:szCs w:val="22"/>
        </w:rPr>
        <w:t>. sz.</w:t>
      </w:r>
      <w:r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A pénzeszközátadások, támogatások részletezését a 8. sz. melléklet tartalmazza. Itt jelennek meg a támogatott szervezetek a részükre nyújtott támogatások összegével együtt. A tartalékok állománya a 9. sz. mellékletben található. A fejlesztési, felújítási feladatokat célonként részletesen a 10. sz. melléklet mutatja be. </w:t>
      </w:r>
    </w:p>
    <w:p w:rsidR="00550424" w:rsidRDefault="00550424" w:rsidP="00550424">
      <w:pPr>
        <w:spacing w:line="360" w:lineRule="auto"/>
        <w:jc w:val="both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>
        <w:rPr>
          <w:iCs/>
          <w:sz w:val="22"/>
          <w:szCs w:val="22"/>
        </w:rPr>
        <w:t>8.728.815.797</w:t>
      </w:r>
      <w:r w:rsidRPr="00AB1428">
        <w:rPr>
          <w:iCs/>
          <w:sz w:val="22"/>
          <w:szCs w:val="22"/>
        </w:rPr>
        <w:t xml:space="preserve">,-Ft, mely az összes kiadás </w:t>
      </w:r>
      <w:r>
        <w:rPr>
          <w:iCs/>
          <w:sz w:val="22"/>
          <w:szCs w:val="22"/>
        </w:rPr>
        <w:t xml:space="preserve">91 </w:t>
      </w:r>
      <w:r w:rsidRPr="00AB1428">
        <w:rPr>
          <w:iCs/>
          <w:sz w:val="22"/>
          <w:szCs w:val="22"/>
        </w:rPr>
        <w:t>%-át teszi ki.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0" w:name="_Hlk514771546"/>
      <w:r>
        <w:rPr>
          <w:sz w:val="22"/>
          <w:szCs w:val="22"/>
        </w:rPr>
        <w:t>A személyi juttatásokra a beszámolás időszakáig</w:t>
      </w:r>
      <w:r w:rsidRPr="00AB1428"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>3.401.155.011</w:t>
      </w:r>
      <w:r w:rsidRPr="00AB1428">
        <w:rPr>
          <w:sz w:val="22"/>
          <w:szCs w:val="22"/>
        </w:rPr>
        <w:t xml:space="preserve">,-Ft-ot fizettünk ki. 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>
        <w:rPr>
          <w:sz w:val="22"/>
          <w:szCs w:val="22"/>
        </w:rPr>
        <w:t>259.669.380</w:t>
      </w:r>
      <w:r w:rsidRPr="00AB1428">
        <w:rPr>
          <w:sz w:val="22"/>
          <w:szCs w:val="22"/>
        </w:rPr>
        <w:t>,-Ft. A teljesítés magába foglalja a po</w:t>
      </w:r>
      <w:r>
        <w:rPr>
          <w:sz w:val="22"/>
          <w:szCs w:val="22"/>
        </w:rPr>
        <w:t>lgármester, az alpolgármesterek</w:t>
      </w:r>
      <w:r w:rsidRPr="00AB1428">
        <w:rPr>
          <w:sz w:val="22"/>
          <w:szCs w:val="22"/>
        </w:rPr>
        <w:t xml:space="preserve"> személyi jellegű juttatásait, a képviselők tiszteletdíját, az önkormányzatnál foglalkoztatott munkavállalók bérét, a közfoglalkoztatásban résztvevők bérét, a városi k</w:t>
      </w:r>
      <w:r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>, a játszótér őrséget és strand őrséget ellátók juttatásait, a tanácsadó tagok</w:t>
      </w:r>
      <w:r>
        <w:rPr>
          <w:sz w:val="22"/>
          <w:szCs w:val="22"/>
        </w:rPr>
        <w:t>, a közétkeztetési megbízottak, valamint a tervtanács tagjainak</w:t>
      </w:r>
      <w:r w:rsidRPr="00AB1428">
        <w:rPr>
          <w:sz w:val="22"/>
          <w:szCs w:val="22"/>
        </w:rPr>
        <w:t xml:space="preserve"> megbízási díjait,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 to</w:t>
      </w:r>
      <w:r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>, cafeteriára</w:t>
      </w:r>
      <w:r w:rsidRPr="00AB1428">
        <w:rPr>
          <w:sz w:val="22"/>
          <w:szCs w:val="22"/>
        </w:rPr>
        <w:t xml:space="preserve"> fordított kiadásokat. </w:t>
      </w:r>
      <w:r>
        <w:rPr>
          <w:sz w:val="22"/>
          <w:szCs w:val="22"/>
        </w:rPr>
        <w:t xml:space="preserve"> A Polgármesteri Hivatalnál 529.707.186,-Ft  a személyi jellegű kifizetések teljesítése. A </w:t>
      </w:r>
      <w:r w:rsidRPr="00AB1428">
        <w:rPr>
          <w:sz w:val="22"/>
          <w:szCs w:val="22"/>
        </w:rPr>
        <w:t xml:space="preserve"> DÓHSZK dolgozói részére kifizetett személyi jellegű kiadások összege </w:t>
      </w:r>
      <w:r>
        <w:rPr>
          <w:sz w:val="22"/>
          <w:szCs w:val="22"/>
        </w:rPr>
        <w:t>1.630.067.118</w:t>
      </w:r>
      <w:r w:rsidRPr="00AB1428">
        <w:rPr>
          <w:sz w:val="22"/>
          <w:szCs w:val="22"/>
        </w:rPr>
        <w:t xml:space="preserve">,-Ft volt. A Városi Sportigazgatóságnál </w:t>
      </w:r>
      <w:r>
        <w:rPr>
          <w:sz w:val="22"/>
          <w:szCs w:val="22"/>
        </w:rPr>
        <w:t>12.483.939</w:t>
      </w:r>
      <w:r w:rsidRPr="00AB1428">
        <w:rPr>
          <w:sz w:val="22"/>
          <w:szCs w:val="22"/>
        </w:rPr>
        <w:t xml:space="preserve">,-Ft-ot, a Révész István Helytörténeti Gyűjteménynél </w:t>
      </w:r>
      <w:r>
        <w:rPr>
          <w:sz w:val="22"/>
          <w:szCs w:val="22"/>
        </w:rPr>
        <w:t>8.002.089</w:t>
      </w:r>
      <w:r w:rsidRPr="00AB1428">
        <w:rPr>
          <w:sz w:val="22"/>
          <w:szCs w:val="22"/>
        </w:rPr>
        <w:t>,-Ft-ot fizettek ki személyi juttatásokra.</w:t>
      </w:r>
      <w:r>
        <w:rPr>
          <w:sz w:val="22"/>
          <w:szCs w:val="22"/>
        </w:rPr>
        <w:t xml:space="preserve"> A Szakorvosi Rendelőintézet 961.225.299,-Ft személyi jellegű kifizetést teljesített szeptember végéig.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lastRenderedPageBreak/>
        <w:t xml:space="preserve">A munkaadókat terhelő közterhek teljesítése </w:t>
      </w:r>
      <w:r>
        <w:rPr>
          <w:sz w:val="22"/>
          <w:szCs w:val="22"/>
        </w:rPr>
        <w:t>452.405.719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teljesítése összességében </w:t>
      </w:r>
      <w:r>
        <w:rPr>
          <w:sz w:val="22"/>
          <w:szCs w:val="22"/>
        </w:rPr>
        <w:t>3.205.550.780</w:t>
      </w:r>
      <w:r w:rsidRPr="00AB1428">
        <w:rPr>
          <w:sz w:val="22"/>
          <w:szCs w:val="22"/>
        </w:rPr>
        <w:t xml:space="preserve">,-Ft, az önkormányzati kiadásokat feladatonként az </w:t>
      </w:r>
      <w:r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>
        <w:rPr>
          <w:sz w:val="22"/>
          <w:szCs w:val="22"/>
        </w:rPr>
        <w:t>1.583.672.440</w:t>
      </w:r>
      <w:r w:rsidRPr="00AB1428">
        <w:rPr>
          <w:sz w:val="22"/>
          <w:szCs w:val="22"/>
        </w:rPr>
        <w:t xml:space="preserve">,-Ft, ebből a kötelező feladatok ellátására </w:t>
      </w:r>
      <w:r>
        <w:rPr>
          <w:sz w:val="22"/>
          <w:szCs w:val="22"/>
        </w:rPr>
        <w:t>1.227.471.224</w:t>
      </w:r>
      <w:r w:rsidRPr="00AB1428">
        <w:rPr>
          <w:sz w:val="22"/>
          <w:szCs w:val="22"/>
        </w:rPr>
        <w:t xml:space="preserve">,-Ft-ot, az önként vállalt feladatok ellátására </w:t>
      </w:r>
      <w:r>
        <w:rPr>
          <w:sz w:val="22"/>
          <w:szCs w:val="22"/>
        </w:rPr>
        <w:t>356.201.216</w:t>
      </w:r>
      <w:r w:rsidRPr="00AB1428">
        <w:rPr>
          <w:sz w:val="22"/>
          <w:szCs w:val="22"/>
        </w:rPr>
        <w:t>,-Ft-ot fordítottunk.</w:t>
      </w:r>
      <w:r>
        <w:rPr>
          <w:sz w:val="22"/>
          <w:szCs w:val="22"/>
        </w:rPr>
        <w:t xml:space="preserve"> A városüzemeltetéshez, egyéb kötelező feladatok ellátásához kapcsolódó jelentősebb tételek feladatonként az alábbiak: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226.173.182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77.767.059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-ot, az útépítésekhez kapcsolódó dologi kiadásokra 46.422.024,-Ft-ot fordítottunk</w:t>
      </w:r>
      <w:r w:rsidRPr="00AB142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Parkolók fenntartására, üzemeltetésére, 16.227.628,-Ft-ot költöttünk. </w:t>
      </w:r>
      <w:r w:rsidRPr="00AB1428">
        <w:rPr>
          <w:sz w:val="22"/>
          <w:szCs w:val="22"/>
        </w:rPr>
        <w:t xml:space="preserve">A város lakosságának egyre nagyobb </w:t>
      </w:r>
      <w:r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>
        <w:rPr>
          <w:sz w:val="22"/>
          <w:szCs w:val="22"/>
        </w:rPr>
        <w:t>304.426.714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>
        <w:rPr>
          <w:sz w:val="22"/>
          <w:szCs w:val="22"/>
        </w:rPr>
        <w:t>143.834.308</w:t>
      </w:r>
      <w:r w:rsidRPr="00AB1428">
        <w:rPr>
          <w:sz w:val="22"/>
          <w:szCs w:val="22"/>
        </w:rPr>
        <w:t xml:space="preserve">,-Ft-ot tettek ki. </w:t>
      </w:r>
      <w:r>
        <w:rPr>
          <w:sz w:val="22"/>
          <w:szCs w:val="22"/>
        </w:rPr>
        <w:t xml:space="preserve">Illegális hulladék ártalmatlanításra 14.121.060,-Ft-ot költöttünk, ebből 13.487.400,-Ft a </w:t>
      </w:r>
      <w:r w:rsidRPr="00422C64">
        <w:rPr>
          <w:sz w:val="22"/>
          <w:szCs w:val="22"/>
        </w:rPr>
        <w:t>Tisztítsuk meg az országot II.</w:t>
      </w:r>
      <w:r>
        <w:rPr>
          <w:sz w:val="22"/>
          <w:szCs w:val="22"/>
        </w:rPr>
        <w:t xml:space="preserve"> projekt keretében valósult meg. Csapadékvíz elvezetésére, összegyűjtésére, kezelésére, árkok tisztítására, víznyelők, szikkasztók, árkok kialakításával kapcsolatos működési kiadásokra 36.478.433,-Ft-ot költöttünk. Az önkormányzati vagyon gazdálkodásával kapcsolatos költségek 65.712.252,-Ft-ot tettek ki, itt jelennek meg többek között a lakások közüzemi díjai, a telekalakítással kapcsolatos költségek, a földmérés, ingatlanértékbecslés összegei, a társasházi közös költségre, orvosi rendelőkre fordított </w:t>
      </w:r>
      <w:r w:rsidRPr="007B5DE2">
        <w:rPr>
          <w:sz w:val="22"/>
          <w:szCs w:val="22"/>
        </w:rPr>
        <w:t>kiadások.</w:t>
      </w:r>
      <w:r>
        <w:rPr>
          <w:sz w:val="22"/>
          <w:szCs w:val="22"/>
        </w:rPr>
        <w:t xml:space="preserve"> Itt kell elszámolni a védőnői feladatokra fordított kiadásokat, valamint a Dunakeszi Diáknegyed üzemeltetésével kapcsolatos költségeket is. Ez utóbbi két tételt Önkormányzatunk továbbszámlázza a tényleges felhasználók felé. Egészségfejlesztő programokra 13.024.750,-Ft-ot költöttünk. Az Aranyalma Óvoda építésével kapcsolatos működési kiadásokra 81.506.053,-Ft-ot fizettünk ki.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>
        <w:rPr>
          <w:sz w:val="22"/>
          <w:szCs w:val="22"/>
        </w:rPr>
        <w:t>142.601.684,-Ft, a tervezett előirányzathoz képest a teljesítés 74,8 %.</w:t>
      </w:r>
      <w:r>
        <w:rPr>
          <w:sz w:val="22"/>
          <w:szCs w:val="22"/>
        </w:rPr>
        <w:tab/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1.262.203.415,-Ft-ot fordított dologi kiadásokra, a teljesítésből a legjelentősebb tétel a gyermekétkeztetés kiadására fordított </w:t>
      </w:r>
      <w:r w:rsidRPr="00614E8C">
        <w:rPr>
          <w:sz w:val="22"/>
          <w:szCs w:val="22"/>
        </w:rPr>
        <w:t>974</w:t>
      </w:r>
      <w:r>
        <w:rPr>
          <w:sz w:val="22"/>
          <w:szCs w:val="22"/>
        </w:rPr>
        <w:t>.</w:t>
      </w:r>
      <w:r w:rsidRPr="00614E8C">
        <w:rPr>
          <w:sz w:val="22"/>
          <w:szCs w:val="22"/>
        </w:rPr>
        <w:t>373</w:t>
      </w:r>
      <w:r>
        <w:rPr>
          <w:sz w:val="22"/>
          <w:szCs w:val="22"/>
        </w:rPr>
        <w:t>.</w:t>
      </w:r>
      <w:r w:rsidRPr="00614E8C">
        <w:rPr>
          <w:sz w:val="22"/>
          <w:szCs w:val="22"/>
        </w:rPr>
        <w:t>271,-Ft. A</w:t>
      </w:r>
      <w:r>
        <w:rPr>
          <w:sz w:val="22"/>
          <w:szCs w:val="22"/>
        </w:rPr>
        <w:t xml:space="preserve"> Városi Sportigazgatóság 932.138,-Ft-ot, a Révész István Helytörténeti Gyűjtemény teljesítése 1.856.321,-Ft-ot fordított dologi kiadásokra szeptember végéig. A Szakorvosi Rendelőintézet 214.284.782,-Ft-ot költött.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673B53">
        <w:rPr>
          <w:sz w:val="22"/>
          <w:szCs w:val="22"/>
        </w:rPr>
        <w:t xml:space="preserve">Ellátottak juttatásai címen </w:t>
      </w:r>
      <w:r>
        <w:rPr>
          <w:sz w:val="22"/>
          <w:szCs w:val="22"/>
        </w:rPr>
        <w:t>3.844.162</w:t>
      </w:r>
      <w:r w:rsidRPr="00673B53">
        <w:rPr>
          <w:sz w:val="22"/>
          <w:szCs w:val="22"/>
        </w:rPr>
        <w:t xml:space="preserve">,-Ft-ot fizettünk ki. A kifizetett juttatások az alábbi jogcímeken jelentek meg: oltási támogatás </w:t>
      </w:r>
      <w:r>
        <w:rPr>
          <w:sz w:val="22"/>
          <w:szCs w:val="22"/>
        </w:rPr>
        <w:t>2.535.035</w:t>
      </w:r>
      <w:r w:rsidRPr="00673B53">
        <w:rPr>
          <w:sz w:val="22"/>
          <w:szCs w:val="22"/>
        </w:rPr>
        <w:t xml:space="preserve">,-Ft, a rendkívüli települési támogatás </w:t>
      </w:r>
      <w:r>
        <w:rPr>
          <w:sz w:val="22"/>
          <w:szCs w:val="22"/>
        </w:rPr>
        <w:t>280.000</w:t>
      </w:r>
      <w:r w:rsidRPr="00673B53">
        <w:rPr>
          <w:sz w:val="22"/>
          <w:szCs w:val="22"/>
        </w:rPr>
        <w:t xml:space="preserve">,-Ft, </w:t>
      </w:r>
      <w:r w:rsidRPr="00673B53">
        <w:rPr>
          <w:sz w:val="22"/>
          <w:szCs w:val="22"/>
        </w:rPr>
        <w:lastRenderedPageBreak/>
        <w:t xml:space="preserve">gyógyszertámogatás </w:t>
      </w:r>
      <w:r>
        <w:rPr>
          <w:sz w:val="22"/>
          <w:szCs w:val="22"/>
        </w:rPr>
        <w:t>133.000</w:t>
      </w:r>
      <w:r w:rsidRPr="00673B53">
        <w:rPr>
          <w:sz w:val="22"/>
          <w:szCs w:val="22"/>
        </w:rPr>
        <w:t xml:space="preserve">,-Ft, lakhatási támogatás </w:t>
      </w:r>
      <w:r>
        <w:rPr>
          <w:sz w:val="22"/>
          <w:szCs w:val="22"/>
        </w:rPr>
        <w:t>144.500</w:t>
      </w:r>
      <w:r w:rsidRPr="00673B53">
        <w:rPr>
          <w:sz w:val="22"/>
          <w:szCs w:val="22"/>
        </w:rPr>
        <w:t xml:space="preserve">,-Ft, temetési támogatás </w:t>
      </w:r>
      <w:r>
        <w:rPr>
          <w:sz w:val="22"/>
          <w:szCs w:val="22"/>
        </w:rPr>
        <w:t>57.000</w:t>
      </w:r>
      <w:r w:rsidRPr="00673B53">
        <w:rPr>
          <w:sz w:val="22"/>
          <w:szCs w:val="22"/>
        </w:rPr>
        <w:t xml:space="preserve">,-Ft, köztemetés költsége </w:t>
      </w:r>
      <w:r>
        <w:rPr>
          <w:sz w:val="22"/>
          <w:szCs w:val="22"/>
        </w:rPr>
        <w:t>694.627</w:t>
      </w:r>
      <w:r w:rsidRPr="00673B53">
        <w:rPr>
          <w:sz w:val="22"/>
          <w:szCs w:val="22"/>
        </w:rPr>
        <w:t>,-Ft.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iCs/>
          <w:sz w:val="22"/>
          <w:szCs w:val="22"/>
        </w:rPr>
      </w:pPr>
      <w:r w:rsidRPr="001461C9">
        <w:rPr>
          <w:iCs/>
          <w:sz w:val="22"/>
          <w:szCs w:val="22"/>
        </w:rPr>
        <w:t xml:space="preserve">Az </w:t>
      </w:r>
      <w:r w:rsidRPr="00755032">
        <w:rPr>
          <w:b/>
          <w:iCs/>
          <w:sz w:val="22"/>
          <w:szCs w:val="22"/>
        </w:rPr>
        <w:t>önkormányzatok törvényen alapuló befizetései</w:t>
      </w:r>
      <w:r>
        <w:rPr>
          <w:iCs/>
          <w:sz w:val="22"/>
          <w:szCs w:val="22"/>
        </w:rPr>
        <w:t xml:space="preserve"> soron 1.261.050.478,-Ft a teljesítés a szolidaritási hozzájárulási adó és az iparűzési adó többlet befizetéséből.  </w:t>
      </w:r>
    </w:p>
    <w:p w:rsidR="00550424" w:rsidRPr="00C36271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>
        <w:rPr>
          <w:iCs/>
          <w:sz w:val="22"/>
          <w:szCs w:val="22"/>
        </w:rPr>
        <w:t xml:space="preserve">Az </w:t>
      </w:r>
      <w:r w:rsidRPr="00C36271">
        <w:rPr>
          <w:b/>
          <w:iCs/>
          <w:sz w:val="22"/>
          <w:szCs w:val="22"/>
        </w:rPr>
        <w:t>elvonások, befizetések</w:t>
      </w:r>
      <w:r>
        <w:rPr>
          <w:iCs/>
          <w:sz w:val="22"/>
          <w:szCs w:val="22"/>
        </w:rPr>
        <w:t xml:space="preserve"> jogcímen az intézményeknél </w:t>
      </w:r>
      <w:r>
        <w:rPr>
          <w:sz w:val="22"/>
          <w:szCs w:val="22"/>
        </w:rPr>
        <w:t>54.626.768</w:t>
      </w:r>
      <w:r w:rsidRPr="00ED78C1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a teljesítés </w:t>
      </w:r>
      <w:r w:rsidRPr="00ED78C1">
        <w:rPr>
          <w:sz w:val="22"/>
          <w:szCs w:val="22"/>
        </w:rPr>
        <w:t xml:space="preserve">az előző évi szabad </w:t>
      </w:r>
      <w:r>
        <w:rPr>
          <w:sz w:val="22"/>
          <w:szCs w:val="22"/>
        </w:rPr>
        <w:t xml:space="preserve">maradvány Önkormányzat részére történő befizetéséből, </w:t>
      </w:r>
      <w:r w:rsidRPr="00C36271">
        <w:rPr>
          <w:sz w:val="22"/>
          <w:szCs w:val="22"/>
        </w:rPr>
        <w:t>a  2024. évi költségvetés végrehajtásáról szóló 9/2025. (V.29.) számú önkormányzati rendelet 3.§ (7) bekezdése alapján.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>
        <w:rPr>
          <w:sz w:val="22"/>
          <w:szCs w:val="22"/>
        </w:rPr>
        <w:t xml:space="preserve">220.801.778,-Ft. Az Önkormányzatnál az </w:t>
      </w:r>
      <w:r w:rsidRPr="004D45B9">
        <w:rPr>
          <w:i/>
          <w:sz w:val="22"/>
          <w:szCs w:val="22"/>
        </w:rPr>
        <w:t xml:space="preserve">igazgatási feladaton </w:t>
      </w:r>
      <w:r w:rsidRPr="00AB1428">
        <w:rPr>
          <w:sz w:val="22"/>
          <w:szCs w:val="22"/>
        </w:rPr>
        <w:t>a Dunakeszi Kistérség Társulása részére átadott pénzeszköz</w:t>
      </w:r>
      <w:r>
        <w:rPr>
          <w:sz w:val="22"/>
          <w:szCs w:val="22"/>
        </w:rPr>
        <w:t xml:space="preserve"> 9.671.175,-Ft, illetve az „Ingatlanért életjáradék” program keretében megkötött szerződések alapján kifizetett 3.901.204,-Ft jelenik meg</w:t>
      </w:r>
      <w:r w:rsidRPr="00AB1428">
        <w:rPr>
          <w:sz w:val="22"/>
          <w:szCs w:val="22"/>
        </w:rPr>
        <w:t xml:space="preserve">. </w:t>
      </w:r>
      <w:r w:rsidRPr="004D45B9">
        <w:rPr>
          <w:i/>
          <w:sz w:val="22"/>
          <w:szCs w:val="22"/>
        </w:rPr>
        <w:t>Közrendvédelmi, közbiztonsági feladatok</w:t>
      </w:r>
      <w:r>
        <w:rPr>
          <w:sz w:val="22"/>
          <w:szCs w:val="22"/>
        </w:rPr>
        <w:t xml:space="preserve"> támogatásán belül 3.000.000,-Ft-ot utaltunk át a Dunakeszi Városi Polgárőr tevékenység költségeire. </w:t>
      </w:r>
      <w:r w:rsidRPr="009579D5">
        <w:rPr>
          <w:i/>
          <w:sz w:val="22"/>
          <w:szCs w:val="22"/>
        </w:rPr>
        <w:t>Köznevelési, közművelődési célokra</w:t>
      </w:r>
      <w:r w:rsidRPr="009579D5">
        <w:rPr>
          <w:sz w:val="22"/>
          <w:szCs w:val="22"/>
        </w:rPr>
        <w:t xml:space="preserve"> </w:t>
      </w:r>
      <w:r>
        <w:rPr>
          <w:sz w:val="22"/>
          <w:szCs w:val="22"/>
        </w:rPr>
        <w:t>81.130.000,-Ft támogatást fizettünk ki.</w:t>
      </w:r>
      <w:r w:rsidRPr="009579D5">
        <w:rPr>
          <w:sz w:val="22"/>
          <w:szCs w:val="22"/>
        </w:rPr>
        <w:t xml:space="preserve"> ebből </w:t>
      </w:r>
      <w:r>
        <w:rPr>
          <w:sz w:val="22"/>
          <w:szCs w:val="22"/>
        </w:rPr>
        <w:t>34.0</w:t>
      </w:r>
      <w:r w:rsidRPr="009579D5">
        <w:rPr>
          <w:sz w:val="22"/>
          <w:szCs w:val="22"/>
        </w:rPr>
        <w:t>00.000,-Ft-ot utaltunk a VOKE József Attila Művelődési Központnak. A Dunakeszi Teátrum 20.000.000,-Ft támogatásban részesült. A Dunakeszi Szimfonikus Zenekar Egyesületet 7.500.000,-Ft-tal, a Dunakeszi Fúvószenekari Egyesületet 6</w:t>
      </w:r>
      <w:r>
        <w:rPr>
          <w:sz w:val="22"/>
          <w:szCs w:val="22"/>
        </w:rPr>
        <w:t>5</w:t>
      </w:r>
      <w:r w:rsidRPr="009579D5">
        <w:rPr>
          <w:sz w:val="22"/>
          <w:szCs w:val="22"/>
        </w:rPr>
        <w:t>0.000,-Ft-tal</w:t>
      </w:r>
      <w:r>
        <w:rPr>
          <w:sz w:val="22"/>
          <w:szCs w:val="22"/>
        </w:rPr>
        <w:t xml:space="preserve">, a </w:t>
      </w:r>
      <w:r w:rsidRPr="00D2354B">
        <w:rPr>
          <w:sz w:val="22"/>
          <w:szCs w:val="22"/>
        </w:rPr>
        <w:t>Dunakeszi Városi Vegyeskar</w:t>
      </w:r>
      <w:r>
        <w:rPr>
          <w:sz w:val="22"/>
          <w:szCs w:val="22"/>
        </w:rPr>
        <w:t>t szintén 650.000,Ft-tal</w:t>
      </w:r>
      <w:r w:rsidRPr="009579D5">
        <w:rPr>
          <w:sz w:val="22"/>
          <w:szCs w:val="22"/>
        </w:rPr>
        <w:t xml:space="preserve">  támogattuk. Bursa Hungarica Ösztöndíjra </w:t>
      </w:r>
      <w:r>
        <w:rPr>
          <w:sz w:val="22"/>
          <w:szCs w:val="22"/>
        </w:rPr>
        <w:t>9</w:t>
      </w:r>
      <w:r w:rsidRPr="009579D5">
        <w:rPr>
          <w:sz w:val="22"/>
          <w:szCs w:val="22"/>
        </w:rPr>
        <w:t xml:space="preserve">50.000,-Ft-ot fizettünk ki. A fentieken kívül támogatásban részesültek olyan egyesületek, alapítványok, melyek nagymértékben hozzájárulnak a város kulturális életéhez, színesebbé, élménygazdagabbá teszik a városban élők mindennapjait. Támogatásban részesült a Radnóti Miklós Diákjaiért Alapítvány 1.200.000,-Ft, a Dunakeszi IV. Béla Király Gimnázium Diákjaiért Alapítvány 1.200.000,-Ft, a Dunakeszi Szent István Általános Iskoláért Alapítvány 850.000,-Ft, a Korszerű oktatás feltételrendszerének biztosításával a jövő emberéért Alapítvány 850.000,-Ft, a Kőrösi Csoma Sándor Általános Iskola Alapítvány 2.000.000,-Ft,a Zöld Iskola Alapítvány 700.000,-Ft,  a Keresztény Értelmiségiek Szövetsége 100.000,-Ft, a RED-IT Idősbarát Egyesület 350.000,-Ft, a Dunakeszi Odateszi Egyesület </w:t>
      </w:r>
      <w:r>
        <w:rPr>
          <w:sz w:val="22"/>
          <w:szCs w:val="22"/>
        </w:rPr>
        <w:t>2.010</w:t>
      </w:r>
      <w:r w:rsidRPr="009579D5">
        <w:rPr>
          <w:sz w:val="22"/>
          <w:szCs w:val="22"/>
        </w:rPr>
        <w:t>.000,-Ft, a Dunakeszi Alsó Fejlődéséért Kulturális Egyesület 1.900.000,-Ft, a Magyar Rákellenes Liga - Szívpárna program 170.000,</w:t>
      </w:r>
      <w:r>
        <w:rPr>
          <w:sz w:val="22"/>
          <w:szCs w:val="22"/>
        </w:rPr>
        <w:t xml:space="preserve">-Ft, a </w:t>
      </w:r>
      <w:r w:rsidRPr="00D2354B">
        <w:rPr>
          <w:sz w:val="22"/>
          <w:szCs w:val="22"/>
        </w:rPr>
        <w:t>Rákóczi Szövetség Dunakeszi Szervezete</w:t>
      </w:r>
      <w:r>
        <w:rPr>
          <w:sz w:val="22"/>
          <w:szCs w:val="22"/>
        </w:rPr>
        <w:t xml:space="preserve"> 100.000,-Ft, a </w:t>
      </w:r>
      <w:r w:rsidRPr="007D27AF">
        <w:rPr>
          <w:sz w:val="22"/>
          <w:szCs w:val="22"/>
        </w:rPr>
        <w:t>Dunakeszi Művészetéért  Alapítvány</w:t>
      </w:r>
      <w:r>
        <w:rPr>
          <w:sz w:val="22"/>
          <w:szCs w:val="22"/>
        </w:rPr>
        <w:t xml:space="preserve"> 1.250.000,-Ft, az </w:t>
      </w:r>
      <w:r w:rsidRPr="00CF4189">
        <w:rPr>
          <w:sz w:val="22"/>
          <w:szCs w:val="22"/>
        </w:rPr>
        <w:t>VSZC Lányi Ferenc Technikum és Szakképző Iskola Alapítványa - Lányis Diákokért Alapítvány</w:t>
      </w:r>
      <w:r>
        <w:rPr>
          <w:sz w:val="22"/>
          <w:szCs w:val="22"/>
        </w:rPr>
        <w:t xml:space="preserve"> 1.000.000,-Ft, a </w:t>
      </w:r>
      <w:r w:rsidRPr="00CF4189">
        <w:rPr>
          <w:sz w:val="22"/>
          <w:szCs w:val="22"/>
        </w:rPr>
        <w:t>Dunakeszi Széchenyi István Általános Iskolai Alapítvány</w:t>
      </w:r>
      <w:r>
        <w:rPr>
          <w:sz w:val="22"/>
          <w:szCs w:val="22"/>
        </w:rPr>
        <w:t xml:space="preserve"> 850.000,-Ft, a </w:t>
      </w:r>
      <w:r w:rsidRPr="00BE6545">
        <w:rPr>
          <w:sz w:val="22"/>
          <w:szCs w:val="22"/>
        </w:rPr>
        <w:t>Krisztus Király Római Katolikus Általános Iskola Diákjaiért Alapítvány</w:t>
      </w:r>
      <w:r>
        <w:rPr>
          <w:sz w:val="22"/>
          <w:szCs w:val="22"/>
        </w:rPr>
        <w:t xml:space="preserve"> 500.000,-Ft, </w:t>
      </w:r>
      <w:r w:rsidRPr="00366220">
        <w:rPr>
          <w:sz w:val="22"/>
          <w:szCs w:val="22"/>
        </w:rPr>
        <w:t>Dunakeszi Diófa Nagycsaládosok Egyesülete</w:t>
      </w:r>
      <w:r>
        <w:rPr>
          <w:sz w:val="22"/>
          <w:szCs w:val="22"/>
        </w:rPr>
        <w:t xml:space="preserve"> 400.000,-Ft, az </w:t>
      </w:r>
      <w:r w:rsidRPr="00366220">
        <w:rPr>
          <w:sz w:val="22"/>
          <w:szCs w:val="22"/>
        </w:rPr>
        <w:t>Otthon Segítünk Alapítvány</w:t>
      </w:r>
      <w:r>
        <w:rPr>
          <w:sz w:val="22"/>
          <w:szCs w:val="22"/>
        </w:rPr>
        <w:t xml:space="preserve"> 250.000,-Ft, a </w:t>
      </w:r>
      <w:r w:rsidRPr="00366220">
        <w:rPr>
          <w:sz w:val="22"/>
          <w:szCs w:val="22"/>
        </w:rPr>
        <w:t>Természetesen Dunakesziért Egyesület</w:t>
      </w:r>
      <w:r>
        <w:rPr>
          <w:sz w:val="22"/>
          <w:szCs w:val="22"/>
        </w:rPr>
        <w:t xml:space="preserve"> 600.000,-Ft, az  </w:t>
      </w:r>
      <w:r w:rsidRPr="00C3426C">
        <w:rPr>
          <w:sz w:val="22"/>
          <w:szCs w:val="22"/>
        </w:rPr>
        <w:t>Innovatív Fiatalok Egyesülete</w:t>
      </w:r>
      <w:r>
        <w:rPr>
          <w:sz w:val="22"/>
          <w:szCs w:val="22"/>
        </w:rPr>
        <w:t xml:space="preserve"> 300.000,-Ft, a </w:t>
      </w:r>
      <w:r w:rsidRPr="00C53E85">
        <w:rPr>
          <w:sz w:val="22"/>
          <w:szCs w:val="22"/>
        </w:rPr>
        <w:t>Dunakeszi Nyugdíjas Kiránduló Klub</w:t>
      </w:r>
      <w:r>
        <w:rPr>
          <w:sz w:val="22"/>
          <w:szCs w:val="22"/>
        </w:rPr>
        <w:t xml:space="preserve"> 800.000,-Ft.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B0CD8">
        <w:rPr>
          <w:sz w:val="22"/>
          <w:szCs w:val="22"/>
        </w:rPr>
        <w:lastRenderedPageBreak/>
        <w:t xml:space="preserve">A </w:t>
      </w:r>
      <w:r w:rsidRPr="00EB0CD8">
        <w:rPr>
          <w:i/>
          <w:sz w:val="22"/>
          <w:szCs w:val="22"/>
        </w:rPr>
        <w:t>sportcélú támogatásokra</w:t>
      </w:r>
      <w:r w:rsidRPr="00EB0CD8">
        <w:rPr>
          <w:sz w:val="22"/>
          <w:szCs w:val="22"/>
        </w:rPr>
        <w:t xml:space="preserve"> kifizetett összeg </w:t>
      </w:r>
      <w:r>
        <w:rPr>
          <w:sz w:val="22"/>
          <w:szCs w:val="22"/>
        </w:rPr>
        <w:t>7.876.900</w:t>
      </w:r>
      <w:r w:rsidRPr="00EB0CD8">
        <w:rPr>
          <w:sz w:val="22"/>
          <w:szCs w:val="22"/>
        </w:rPr>
        <w:t>,-Ft volt.  A Dunakeszi Diák és Szabadidő Kajak Klub 1.200.000,-Ft, Gyémánt Lótusz SE 100.000,-Ft,  Judo ANC Felkelő Nap SE 900.000,-Ft,  Dunakeszi Sárkányhajó Kajak és Önkéntes Tűzoltó Sportegyesület 800.000,-Ft, Kék Duna Horgász Egyesület 400.000,-Ft, az Alagi Diák Sakk Klub 200.000,-Ft</w:t>
      </w:r>
      <w:r>
        <w:rPr>
          <w:sz w:val="22"/>
          <w:szCs w:val="22"/>
        </w:rPr>
        <w:t xml:space="preserve">, a </w:t>
      </w:r>
      <w:r w:rsidRPr="00D55DC3">
        <w:rPr>
          <w:sz w:val="22"/>
          <w:szCs w:val="22"/>
        </w:rPr>
        <w:t>Dunakeszi Pompon Csoport</w:t>
      </w:r>
      <w:r>
        <w:rPr>
          <w:sz w:val="22"/>
          <w:szCs w:val="22"/>
        </w:rPr>
        <w:t xml:space="preserve"> 300.000,-Ft, </w:t>
      </w:r>
      <w:r w:rsidRPr="00D55DC3">
        <w:rPr>
          <w:sz w:val="22"/>
          <w:szCs w:val="22"/>
        </w:rPr>
        <w:t xml:space="preserve">Dunakeszi Tenisz Klub </w:t>
      </w:r>
      <w:r>
        <w:rPr>
          <w:sz w:val="22"/>
          <w:szCs w:val="22"/>
        </w:rPr>
        <w:t xml:space="preserve">1.000.000,-Ft </w:t>
      </w:r>
      <w:r w:rsidRPr="00EB0CD8">
        <w:rPr>
          <w:sz w:val="22"/>
          <w:szCs w:val="22"/>
        </w:rPr>
        <w:t xml:space="preserve"> támogatásban részesült, diáksport támogatására </w:t>
      </w:r>
      <w:r>
        <w:rPr>
          <w:sz w:val="22"/>
          <w:szCs w:val="22"/>
        </w:rPr>
        <w:t>2.976.900</w:t>
      </w:r>
      <w:r w:rsidRPr="00EB0CD8">
        <w:rPr>
          <w:sz w:val="22"/>
          <w:szCs w:val="22"/>
        </w:rPr>
        <w:t>,-Ft-ot fizettünk ki.</w:t>
      </w:r>
      <w:r>
        <w:rPr>
          <w:sz w:val="22"/>
          <w:szCs w:val="22"/>
        </w:rPr>
        <w:t xml:space="preserve">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>
        <w:rPr>
          <w:sz w:val="22"/>
          <w:szCs w:val="22"/>
        </w:rPr>
        <w:t>111.222.499</w:t>
      </w:r>
      <w:r w:rsidRPr="00AB1428">
        <w:rPr>
          <w:sz w:val="22"/>
          <w:szCs w:val="22"/>
        </w:rPr>
        <w:t xml:space="preserve">,-Ft. Itt jelenik meg a Dunakeszi Kistérség Társulása részére állategészségügyi </w:t>
      </w:r>
      <w:r>
        <w:rPr>
          <w:sz w:val="22"/>
          <w:szCs w:val="22"/>
        </w:rPr>
        <w:t xml:space="preserve">feladatokra átadott 4.706.640,-Ft, a Myrai Vallási Közhasznú Egyesület részére hajléktalan ellátás feladatra kifizetett 480.000,-Ft, a Dunakeszi Evangélikus Diakóniai Központnak a fogyatékos személyek nappali ellátására, valamint a bentlakásos idős ellátásra kifizetett 2.000.000,-Ft, a köztemetés költségeinek támogatása 1.526.273,-Ft, a  Magyar Vöröskereszt Dunakeszi Szervezetének támogatása 300.000,-Ft, a </w:t>
      </w:r>
      <w:r w:rsidRPr="00AC7FD0">
        <w:rPr>
          <w:sz w:val="22"/>
          <w:szCs w:val="22"/>
        </w:rPr>
        <w:t>Peter Cerny Alapítvány a Beteg Koraszülöttek Gyógyításáért</w:t>
      </w:r>
      <w:r>
        <w:rPr>
          <w:sz w:val="22"/>
          <w:szCs w:val="22"/>
        </w:rPr>
        <w:t xml:space="preserve"> 50.000,-Ft, valamint a   Veni Vidi Vici Alapítvány 1.300.000,-Ft-os támogatása. A </w:t>
      </w:r>
      <w:r w:rsidRPr="00AC7FD0">
        <w:rPr>
          <w:sz w:val="22"/>
          <w:szCs w:val="22"/>
        </w:rPr>
        <w:t>Dunakeszi SZTK Egészségügyi és Szociális Közhasznú Nonprofit Kft.</w:t>
      </w:r>
      <w:r>
        <w:rPr>
          <w:sz w:val="22"/>
          <w:szCs w:val="22"/>
        </w:rPr>
        <w:t xml:space="preserve"> részére a  s</w:t>
      </w:r>
      <w:r w:rsidRPr="00AC7FD0">
        <w:rPr>
          <w:sz w:val="22"/>
          <w:szCs w:val="22"/>
        </w:rPr>
        <w:t xml:space="preserve">zociális feladatok </w:t>
      </w:r>
      <w:r>
        <w:rPr>
          <w:sz w:val="22"/>
          <w:szCs w:val="22"/>
        </w:rPr>
        <w:t xml:space="preserve">ellátására 35.559.586,-Ft-ot fizettünk ki. A </w:t>
      </w:r>
      <w:r w:rsidRPr="00BA01D7">
        <w:rPr>
          <w:sz w:val="22"/>
          <w:szCs w:val="22"/>
        </w:rPr>
        <w:t xml:space="preserve">Dunakeszi Közüzemi Nonprofit Kft. </w:t>
      </w:r>
      <w:r>
        <w:rPr>
          <w:sz w:val="22"/>
          <w:szCs w:val="22"/>
        </w:rPr>
        <w:t>részére a k</w:t>
      </w:r>
      <w:r w:rsidRPr="00BA01D7">
        <w:rPr>
          <w:sz w:val="22"/>
          <w:szCs w:val="22"/>
        </w:rPr>
        <w:t xml:space="preserve">egyeleti közszolgáltatási tevékenység </w:t>
      </w:r>
      <w:r>
        <w:rPr>
          <w:sz w:val="22"/>
          <w:szCs w:val="22"/>
        </w:rPr>
        <w:t>veszteségpótlására 65.300.000,-Ft-ot utaltunk át.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F21C2">
        <w:rPr>
          <w:i/>
          <w:sz w:val="22"/>
          <w:szCs w:val="22"/>
        </w:rPr>
        <w:t xml:space="preserve">egyházak </w:t>
      </w:r>
      <w:r>
        <w:rPr>
          <w:sz w:val="22"/>
          <w:szCs w:val="22"/>
        </w:rPr>
        <w:t>működését 4.000.000,-Ft-tal támogattuk.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77A87">
        <w:rPr>
          <w:i/>
          <w:sz w:val="22"/>
          <w:szCs w:val="22"/>
        </w:rPr>
        <w:t>Működési célú visszatérítendő támogatásként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129.381.101</w:t>
      </w:r>
      <w:r w:rsidRPr="00AB1428">
        <w:rPr>
          <w:sz w:val="22"/>
          <w:szCs w:val="22"/>
        </w:rPr>
        <w:t>,-Ft-ot fizettünk ki a Városi S</w:t>
      </w:r>
      <w:r>
        <w:rPr>
          <w:sz w:val="22"/>
          <w:szCs w:val="22"/>
        </w:rPr>
        <w:t>portegyesület Dunakeszi részére s</w:t>
      </w:r>
      <w:r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>
        <w:rPr>
          <w:sz w:val="22"/>
          <w:szCs w:val="22"/>
        </w:rPr>
        <w:t>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</w:t>
      </w:r>
      <w:r>
        <w:rPr>
          <w:sz w:val="22"/>
          <w:szCs w:val="22"/>
        </w:rPr>
        <w:t>2025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szeptember végéig 464.926.827</w:t>
      </w:r>
      <w:r w:rsidRPr="00AB1428">
        <w:rPr>
          <w:sz w:val="22"/>
          <w:szCs w:val="22"/>
        </w:rPr>
        <w:t xml:space="preserve">,-Ft-ot költött fejlesztési célokra. 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>
        <w:rPr>
          <w:sz w:val="22"/>
          <w:szCs w:val="22"/>
        </w:rPr>
        <w:t xml:space="preserve"> 7.375.557,-Ft-ot </w:t>
      </w:r>
      <w:r w:rsidRPr="006256BF">
        <w:rPr>
          <w:sz w:val="22"/>
          <w:szCs w:val="22"/>
        </w:rPr>
        <w:t>fordítottunk.</w:t>
      </w:r>
      <w:r>
        <w:rPr>
          <w:sz w:val="22"/>
          <w:szCs w:val="22"/>
        </w:rPr>
        <w:t xml:space="preserve">  A teljesítés tartalmazza a működéshez szükséges tárgyi eszközök, informatikai eszközök beszerzését, valamint az egészségügyi alapellátás eszközfejlesztését is.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144.692.167,-Ft-ot költöttünk el.  </w:t>
      </w:r>
      <w:r w:rsidRPr="00112F1F">
        <w:rPr>
          <w:i/>
          <w:sz w:val="22"/>
          <w:szCs w:val="22"/>
        </w:rPr>
        <w:t>Úthálózatok fejlesztésére, vízelvezetésre</w:t>
      </w:r>
      <w:r>
        <w:rPr>
          <w:sz w:val="22"/>
          <w:szCs w:val="22"/>
        </w:rPr>
        <w:t xml:space="preserve"> 47.700.852,-Ft-ot fordítottunk alábbiak szerint: helyi közutakon surrantók, szegélyek, szikkasztók, víznyelők kialakítása 45.756.152,-Ft, esővízgyűjtő tartályok beszerzése 1.944.700,-Ft.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>költsége 2.862.644,-Ft volt, ebből a Toldi utca SPAR üzlet előtti buszmegálló peronbővítésére 924.687,-Ft-ot, a Széchenyi utcai buszmegálló peron és a peronhoz vezető járda építésének költségére 1.937.957,-Ft-ot fordítottunk.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55.813.962,-Ft-ot utaltunk át. A Sport utcai parkolók kialakítása 8.163.465,-Ft volt. A Sport utca Verseny utca kereszteződésnél megépített parkolók 4.317.238,-Ft-ba kerültek. A Pavilon utcai parkolók kialakítására 19.334.766,-Ft-ot fizettünk ki. A garanciális visszatartásokból kifizetett összeg 2.594.357,-Ft volt, ebből 2.475.907,-Ft a </w:t>
      </w:r>
      <w:r w:rsidRPr="007628D2">
        <w:rPr>
          <w:sz w:val="22"/>
          <w:szCs w:val="22"/>
        </w:rPr>
        <w:t>Katonadomb parkoló kiépítés</w:t>
      </w:r>
      <w:r>
        <w:rPr>
          <w:sz w:val="22"/>
          <w:szCs w:val="22"/>
        </w:rPr>
        <w:t xml:space="preserve">éhez, 118.450,-Ft a </w:t>
      </w:r>
      <w:r w:rsidRPr="007628D2">
        <w:rPr>
          <w:sz w:val="22"/>
          <w:szCs w:val="22"/>
        </w:rPr>
        <w:t>Kandó sétány orvosi rendelő előtt parkoló kialakítás, vízelvezetéssel</w:t>
      </w:r>
      <w:r>
        <w:rPr>
          <w:sz w:val="22"/>
          <w:szCs w:val="22"/>
        </w:rPr>
        <w:t xml:space="preserve"> feladathoz kapcsolódik. A Duna soron épített parkolók 21.404.136,-Ft-ba kerültek.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B21964">
        <w:rPr>
          <w:i/>
          <w:sz w:val="22"/>
          <w:szCs w:val="22"/>
        </w:rPr>
        <w:t>Kerékpárút</w:t>
      </w:r>
      <w:r>
        <w:rPr>
          <w:i/>
          <w:sz w:val="22"/>
          <w:szCs w:val="22"/>
        </w:rPr>
        <w:t xml:space="preserve"> </w:t>
      </w:r>
      <w:r w:rsidRPr="00B21964">
        <w:rPr>
          <w:i/>
          <w:sz w:val="22"/>
          <w:szCs w:val="22"/>
        </w:rPr>
        <w:t>fejlesztésekre</w:t>
      </w:r>
      <w:r>
        <w:rPr>
          <w:sz w:val="22"/>
          <w:szCs w:val="22"/>
        </w:rPr>
        <w:t xml:space="preserve"> 23.693.003,-Ft-ot költöttünk a </w:t>
      </w:r>
      <w:r w:rsidRPr="00B21964">
        <w:rPr>
          <w:sz w:val="22"/>
          <w:szCs w:val="22"/>
        </w:rPr>
        <w:t>TOP PLUSZ 1.2.1-21PT2022-00030 Kerékpáros fejlesztés Dunakeszin</w:t>
      </w:r>
      <w:r>
        <w:rPr>
          <w:sz w:val="22"/>
          <w:szCs w:val="22"/>
        </w:rPr>
        <w:t xml:space="preserve"> projekthez kapcsolódóan.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14.621.706,-Ft-ot költöttünk. A  </w:t>
      </w:r>
      <w:r w:rsidRPr="001B0F97">
        <w:rPr>
          <w:sz w:val="22"/>
          <w:szCs w:val="22"/>
        </w:rPr>
        <w:t>Szabadságtéri játszótér</w:t>
      </w:r>
      <w:r>
        <w:rPr>
          <w:sz w:val="22"/>
          <w:szCs w:val="22"/>
        </w:rPr>
        <w:t>re napvitorlát telepítettünk. Elkészült a Béke úti játszótér parkolója. Utcabútorokra 1.064.548,-Ft-ot, öntözőhálózatokra, fúrt kutakra 2.684.116,-Ft-ot fordítottunk. A Casalgrande tér tervezési munkáira 3.848.100,-Ft-ot fizettünk ki. Faültetésekre 795.084,-Ft-ot utaltunk át.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821428">
        <w:rPr>
          <w:i/>
          <w:sz w:val="22"/>
          <w:szCs w:val="22"/>
        </w:rPr>
        <w:t>Közvilágításra</w:t>
      </w:r>
      <w:r>
        <w:rPr>
          <w:sz w:val="22"/>
          <w:szCs w:val="22"/>
        </w:rPr>
        <w:t xml:space="preserve"> 1.159.574,-Ft-ot költöttünk, ebből 1.016.000,-Ft volt a Kolozsvár utca kandelláber, a Diófa utca 24. közvilágítási lámapest 143.574,-Ft-ba került.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192.365.967,-Ft a teljesítés. A </w:t>
      </w:r>
      <w:r w:rsidRPr="006F755D">
        <w:rPr>
          <w:sz w:val="22"/>
          <w:szCs w:val="22"/>
        </w:rPr>
        <w:t>TOP PLUSZ 3.3.1-21-PT1-202</w:t>
      </w:r>
      <w:r>
        <w:rPr>
          <w:sz w:val="22"/>
          <w:szCs w:val="22"/>
        </w:rPr>
        <w:t>2-00018 Aranyalma Óvoda bővítésére 156.591.024,-Ft-ot, önkormányzati bérlakások fejlesztésére 604.727,-Ft-ot, önkormányzati nem lakás célú ingatlanok fejlesztésére 1.531.684,-Ft-ot, intézményfejlesztésre 5.872.391,-Ft-ot, közterületi tárgyi eszközök beszerzésére 852.444,Ft-ot, beruházáshoz kapcsolódó ingatlanvásárlásokra 13.973.400,-Ft-ot költöttünk. A Dunakeszi Közüzemi Nonprofit Kft. által a visszapótlási kötelezettség terhére végzett beruházások után Önkormányzatunknak az általános forgalmi adót ki kell fizetnie, ennek összege 12.940.297,-Ft volt.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A3F9D">
        <w:rPr>
          <w:b/>
          <w:sz w:val="22"/>
          <w:szCs w:val="22"/>
        </w:rPr>
        <w:t>Közterület rendjének fenntartása</w:t>
      </w:r>
      <w:r>
        <w:rPr>
          <w:sz w:val="22"/>
          <w:szCs w:val="22"/>
        </w:rPr>
        <w:t xml:space="preserve"> feladaton 9.585.922,-Ft a teljesítés. Térfigyelő kamerát helyeztünk el a  Verseny utca – Pavilon utca sarkán, valamint </w:t>
      </w:r>
      <w:r w:rsidRPr="001A56DF">
        <w:rPr>
          <w:sz w:val="22"/>
          <w:szCs w:val="22"/>
        </w:rPr>
        <w:t xml:space="preserve">3 db térfigyelő kamera szerelés, üzembe helyezés, rendszerbe illesztés </w:t>
      </w:r>
      <w:r>
        <w:rPr>
          <w:sz w:val="22"/>
          <w:szCs w:val="22"/>
        </w:rPr>
        <w:t xml:space="preserve">történt meg a </w:t>
      </w:r>
      <w:r w:rsidRPr="001A56DF">
        <w:rPr>
          <w:sz w:val="22"/>
          <w:szCs w:val="22"/>
        </w:rPr>
        <w:t>Dunakeszi 039.hrsz</w:t>
      </w:r>
      <w:r>
        <w:rPr>
          <w:sz w:val="22"/>
          <w:szCs w:val="22"/>
        </w:rPr>
        <w:t xml:space="preserve"> ingatlanon.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>
        <w:rPr>
          <w:b/>
          <w:sz w:val="22"/>
          <w:szCs w:val="22"/>
        </w:rPr>
        <w:t xml:space="preserve">fejlesztésére </w:t>
      </w:r>
      <w:r>
        <w:rPr>
          <w:sz w:val="22"/>
          <w:szCs w:val="22"/>
        </w:rPr>
        <w:t>33.103.293</w:t>
      </w:r>
      <w:r w:rsidRPr="00FE4582">
        <w:rPr>
          <w:sz w:val="22"/>
          <w:szCs w:val="22"/>
        </w:rPr>
        <w:t>,-Ft</w:t>
      </w:r>
      <w:r>
        <w:rPr>
          <w:sz w:val="22"/>
          <w:szCs w:val="22"/>
        </w:rPr>
        <w:t xml:space="preserve">-ot fizettünk ki szeptember végéig. Az összeg a Polgármesteri Hivatal, a DÓHSZK és a Révész István Helytörténeti Gyűjtemény működéshez szükséges kis értékű tárgyi eszköz beszerzéseit foglalja magában.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8B7F7B">
        <w:rPr>
          <w:b/>
          <w:sz w:val="22"/>
          <w:szCs w:val="22"/>
        </w:rPr>
        <w:t>ÖNKÉNT VÁLLALT FELADATOK</w:t>
      </w:r>
      <w:r w:rsidRPr="00DA5208">
        <w:rPr>
          <w:b/>
          <w:sz w:val="22"/>
          <w:szCs w:val="22"/>
        </w:rPr>
        <w:t xml:space="preserve"> </w:t>
      </w:r>
    </w:p>
    <w:p w:rsidR="00550424" w:rsidRPr="00440921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Szakorvosi Rendelőintézet 2.037.525,-Ft-ot költött a működéshez szükséges tárgyi eszközök beszerzésére.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</w:t>
      </w:r>
      <w:r>
        <w:rPr>
          <w:sz w:val="22"/>
          <w:szCs w:val="22"/>
        </w:rPr>
        <w:t>Önkormányzatnál az önként vállalt feladatok fejlesztési kiadásainak</w:t>
      </w:r>
      <w:r w:rsidRPr="00AB1428">
        <w:rPr>
          <w:sz w:val="22"/>
          <w:szCs w:val="22"/>
        </w:rPr>
        <w:t xml:space="preserve"> </w:t>
      </w:r>
      <w:r w:rsidRPr="00546DFB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74.606.822,-Ft.  Az Aktív Magyarország Program  keretében megépülő  kerékpáros p</w:t>
      </w:r>
      <w:r w:rsidRPr="00C15C5E">
        <w:rPr>
          <w:sz w:val="22"/>
          <w:szCs w:val="22"/>
        </w:rPr>
        <w:t xml:space="preserve">umpapálya </w:t>
      </w:r>
      <w:r>
        <w:rPr>
          <w:sz w:val="22"/>
          <w:szCs w:val="22"/>
        </w:rPr>
        <w:t xml:space="preserve">49.390.300,-Ft-ba került. </w:t>
      </w:r>
      <w:r w:rsidRPr="00C15C5E"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 xml:space="preserve">A  rendezvényekhez szükséges tárgyi eszközök beszerzésére 25.216.522,-Ft-ot költöttünk.  A teljesítésből 19.555.866,-Ft előző évről áthúzódó kifizetés (adventi dekorációk, fényfüzérek, információs táblák, molinók) Az idén rendelt tételekből 5.660.656,-Ft-ot fizettünk ki ( 2 db. felfújható Dunakeszi kapu, információs tábla </w:t>
      </w:r>
      <w:r w:rsidRPr="00495938">
        <w:rPr>
          <w:sz w:val="22"/>
          <w:szCs w:val="22"/>
        </w:rPr>
        <w:t>Szent Kinga hársfájához</w:t>
      </w:r>
      <w:r>
        <w:rPr>
          <w:sz w:val="22"/>
          <w:szCs w:val="22"/>
        </w:rPr>
        <w:t>, e</w:t>
      </w:r>
      <w:r w:rsidRPr="00495938">
        <w:rPr>
          <w:sz w:val="22"/>
          <w:szCs w:val="22"/>
        </w:rPr>
        <w:t xml:space="preserve">mléktábla </w:t>
      </w:r>
      <w:r>
        <w:rPr>
          <w:sz w:val="22"/>
          <w:szCs w:val="22"/>
        </w:rPr>
        <w:t>–</w:t>
      </w:r>
      <w:r w:rsidRPr="00495938">
        <w:rPr>
          <w:sz w:val="22"/>
          <w:szCs w:val="22"/>
        </w:rPr>
        <w:t xml:space="preserve"> születésfa</w:t>
      </w:r>
      <w:r>
        <w:rPr>
          <w:sz w:val="22"/>
          <w:szCs w:val="22"/>
        </w:rPr>
        <w:t>, kábeldob, kártyaleolvasók, fém tartóállványok, vízlepergető gumírozott terítők).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9B3471">
        <w:rPr>
          <w:b/>
          <w:iCs/>
          <w:sz w:val="22"/>
          <w:szCs w:val="22"/>
        </w:rPr>
        <w:t>FELÚJÍTÁSI KIADÁSOK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>
        <w:rPr>
          <w:sz w:val="22"/>
          <w:szCs w:val="22"/>
        </w:rPr>
        <w:t xml:space="preserve">64.294.345,-Ft-ot fordított. A Dunakeszi Közüzemi Nonprofit Kft. részére vagyonkezelésbe adott ingatlanokon a visszapótlási kötelezettség keretében végzett felújítási munkák általános forgalmi adó fizetési kötelezettsége 3.930.218,-Ft volt. A </w:t>
      </w:r>
      <w:r w:rsidRPr="00E47B13">
        <w:rPr>
          <w:sz w:val="22"/>
          <w:szCs w:val="22"/>
        </w:rPr>
        <w:t xml:space="preserve">Rákóczi út Szántó </w:t>
      </w:r>
      <w:r>
        <w:rPr>
          <w:sz w:val="22"/>
          <w:szCs w:val="22"/>
        </w:rPr>
        <w:t xml:space="preserve">utca </w:t>
      </w:r>
      <w:r w:rsidRPr="00E47B13">
        <w:rPr>
          <w:sz w:val="22"/>
          <w:szCs w:val="22"/>
        </w:rPr>
        <w:t>és Gida utca között</w:t>
      </w:r>
      <w:r>
        <w:rPr>
          <w:sz w:val="22"/>
          <w:szCs w:val="22"/>
        </w:rPr>
        <w:t>i helyreállítására</w:t>
      </w:r>
      <w:r w:rsidRPr="00E47B13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E47B13">
        <w:rPr>
          <w:sz w:val="22"/>
          <w:szCs w:val="22"/>
        </w:rPr>
        <w:t>vis ma</w:t>
      </w:r>
      <w:r>
        <w:rPr>
          <w:sz w:val="22"/>
          <w:szCs w:val="22"/>
        </w:rPr>
        <w:t>i</w:t>
      </w:r>
      <w:r w:rsidRPr="00E47B13">
        <w:rPr>
          <w:sz w:val="22"/>
          <w:szCs w:val="22"/>
        </w:rPr>
        <w:t>or</w:t>
      </w:r>
      <w:r>
        <w:rPr>
          <w:sz w:val="22"/>
          <w:szCs w:val="22"/>
        </w:rPr>
        <w:t>)</w:t>
      </w:r>
      <w:r w:rsidRPr="00E47B13">
        <w:rPr>
          <w:sz w:val="22"/>
          <w:szCs w:val="22"/>
        </w:rPr>
        <w:t xml:space="preserve"> </w:t>
      </w:r>
      <w:r>
        <w:rPr>
          <w:sz w:val="22"/>
          <w:szCs w:val="22"/>
        </w:rPr>
        <w:t>10.930.713,-Ft-ot fizettünk ki. A Bartáság úti parkoló felújítására 2.838.505,-Ft-ot, a Liget utcai parkoló felújítására 2.817.025,-Ft-ot költöttünk. Az intézményfelújításokra fordított összeg 35.846.663,-Ft, a bérlakások felújítására fordított összeg 7.931.221,-Ft volt.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550424" w:rsidRPr="00AB1428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546DFB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FELHALMOZÁSI CÉLÚ TÁMOGATÁSOK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támogatások  teljesítése </w:t>
      </w:r>
      <w:r>
        <w:rPr>
          <w:iCs/>
          <w:sz w:val="22"/>
          <w:szCs w:val="22"/>
        </w:rPr>
        <w:t xml:space="preserve">206.396.009,-Ft.  Egyházak fejlesztési, felújítási kiadásaihoz 6.000.000,-Ft-tal járultunk hozzá. A </w:t>
      </w:r>
      <w:r w:rsidRPr="007120AC">
        <w:rPr>
          <w:iCs/>
          <w:sz w:val="22"/>
          <w:szCs w:val="22"/>
        </w:rPr>
        <w:t>Fővárosi Katasztrófavéde</w:t>
      </w:r>
      <w:r>
        <w:rPr>
          <w:iCs/>
          <w:sz w:val="22"/>
          <w:szCs w:val="22"/>
        </w:rPr>
        <w:t>l</w:t>
      </w:r>
      <w:r w:rsidRPr="007120AC">
        <w:rPr>
          <w:iCs/>
          <w:sz w:val="22"/>
          <w:szCs w:val="22"/>
        </w:rPr>
        <w:t>mi Igazgatóság</w:t>
      </w:r>
      <w:r>
        <w:rPr>
          <w:iCs/>
          <w:sz w:val="22"/>
          <w:szCs w:val="22"/>
        </w:rPr>
        <w:t xml:space="preserve"> Észak-Pesti Katasztrófavédelmi Kirendeltség részére 250.000,-Ft-ot utaltunk át. A Dunakeszi Közüzemi Nonprofit Kft. részére </w:t>
      </w:r>
      <w:r w:rsidRPr="00843E3F">
        <w:rPr>
          <w:iCs/>
          <w:sz w:val="22"/>
          <w:szCs w:val="22"/>
        </w:rPr>
        <w:t>194</w:t>
      </w:r>
      <w:r>
        <w:rPr>
          <w:iCs/>
          <w:sz w:val="22"/>
          <w:szCs w:val="22"/>
        </w:rPr>
        <w:t>.</w:t>
      </w:r>
      <w:r w:rsidRPr="00843E3F">
        <w:rPr>
          <w:iCs/>
          <w:sz w:val="22"/>
          <w:szCs w:val="22"/>
        </w:rPr>
        <w:t>834</w:t>
      </w:r>
      <w:r>
        <w:rPr>
          <w:iCs/>
          <w:sz w:val="22"/>
          <w:szCs w:val="22"/>
        </w:rPr>
        <w:t>.</w:t>
      </w:r>
      <w:r w:rsidRPr="00843E3F">
        <w:rPr>
          <w:iCs/>
          <w:sz w:val="22"/>
          <w:szCs w:val="22"/>
        </w:rPr>
        <w:t>171</w:t>
      </w:r>
      <w:r>
        <w:rPr>
          <w:iCs/>
          <w:sz w:val="22"/>
          <w:szCs w:val="22"/>
        </w:rPr>
        <w:t>,-Ft-ot fizettünk ki.</w:t>
      </w:r>
      <w:r w:rsidRPr="00843E3F">
        <w:rPr>
          <w:iCs/>
          <w:sz w:val="22"/>
          <w:szCs w:val="22"/>
        </w:rPr>
        <w:t xml:space="preserve"> A TOP_PLUSZ-2.1.1-21-PT1-2022-00031, „Önkormányzati épülete</w:t>
      </w:r>
      <w:r>
        <w:rPr>
          <w:iCs/>
          <w:sz w:val="22"/>
          <w:szCs w:val="22"/>
        </w:rPr>
        <w:t xml:space="preserve">k energetikai korszerűsítése” pályázat önrészére </w:t>
      </w:r>
      <w:r w:rsidRPr="00843E3F">
        <w:rPr>
          <w:iCs/>
          <w:sz w:val="22"/>
          <w:szCs w:val="22"/>
        </w:rPr>
        <w:t xml:space="preserve">108.319.957 Ft, </w:t>
      </w:r>
      <w:r>
        <w:rPr>
          <w:iCs/>
          <w:sz w:val="22"/>
          <w:szCs w:val="22"/>
        </w:rPr>
        <w:t xml:space="preserve">a </w:t>
      </w:r>
      <w:r w:rsidRPr="00843E3F">
        <w:rPr>
          <w:iCs/>
          <w:sz w:val="22"/>
          <w:szCs w:val="22"/>
        </w:rPr>
        <w:t>TOP_PLUSZ-2.1.1-21-PT1-2022-00009 „Inkubátorház kialakítása Dunakeszin”</w:t>
      </w:r>
      <w:r>
        <w:rPr>
          <w:iCs/>
          <w:sz w:val="22"/>
          <w:szCs w:val="22"/>
        </w:rPr>
        <w:t xml:space="preserve"> pályázat önrészére</w:t>
      </w:r>
      <w:r w:rsidRPr="00843E3F">
        <w:rPr>
          <w:iCs/>
          <w:sz w:val="22"/>
          <w:szCs w:val="22"/>
        </w:rPr>
        <w:t xml:space="preserve"> 28.367.012 Ft, </w:t>
      </w:r>
      <w:r>
        <w:rPr>
          <w:iCs/>
          <w:sz w:val="22"/>
          <w:szCs w:val="22"/>
        </w:rPr>
        <w:t xml:space="preserve">a </w:t>
      </w:r>
      <w:r w:rsidRPr="00843E3F">
        <w:rPr>
          <w:iCs/>
          <w:sz w:val="22"/>
          <w:szCs w:val="22"/>
        </w:rPr>
        <w:t>„Közúti elektromos jármű beszerzés támogatása vállalkozásoknak RRF-REP-10.10.1-24”  nevű pályázat</w:t>
      </w:r>
      <w:r>
        <w:rPr>
          <w:iCs/>
          <w:sz w:val="22"/>
          <w:szCs w:val="22"/>
        </w:rPr>
        <w:t xml:space="preserve"> önrészére 58.147.202,-Ft átutalása történt meg. A  </w:t>
      </w:r>
      <w:r w:rsidRPr="00B45CB8">
        <w:rPr>
          <w:iCs/>
          <w:sz w:val="22"/>
          <w:szCs w:val="22"/>
        </w:rPr>
        <w:t>Tóth Mariska Hagyományőrző Alapítvány</w:t>
      </w:r>
      <w:r>
        <w:rPr>
          <w:iCs/>
          <w:sz w:val="22"/>
          <w:szCs w:val="22"/>
        </w:rPr>
        <w:t xml:space="preserve"> részére 500.000,-Ft támogatást nyújtottunk, melyet  a </w:t>
      </w:r>
      <w:r w:rsidRPr="00B45CB8">
        <w:rPr>
          <w:iCs/>
          <w:sz w:val="22"/>
          <w:szCs w:val="22"/>
        </w:rPr>
        <w:t>MOL - Új Európa Alapítvány Zöld Oázis 2025 pályázat</w:t>
      </w:r>
      <w:r>
        <w:rPr>
          <w:iCs/>
          <w:sz w:val="22"/>
          <w:szCs w:val="22"/>
        </w:rPr>
        <w:t xml:space="preserve"> önrészeként használhat fel az </w:t>
      </w:r>
      <w:r w:rsidRPr="00B45CB8">
        <w:rPr>
          <w:iCs/>
          <w:sz w:val="22"/>
          <w:szCs w:val="22"/>
        </w:rPr>
        <w:t xml:space="preserve">Alagimajor templomrom környezetének rendezése </w:t>
      </w:r>
      <w:r>
        <w:rPr>
          <w:iCs/>
          <w:sz w:val="22"/>
          <w:szCs w:val="22"/>
        </w:rPr>
        <w:t xml:space="preserve">feladatra. A  </w:t>
      </w:r>
      <w:r w:rsidRPr="008C1B89">
        <w:rPr>
          <w:iCs/>
          <w:sz w:val="22"/>
          <w:szCs w:val="22"/>
        </w:rPr>
        <w:t xml:space="preserve">Dunakeszi Odateszi Egyesület </w:t>
      </w:r>
      <w:r>
        <w:rPr>
          <w:iCs/>
          <w:sz w:val="22"/>
          <w:szCs w:val="22"/>
        </w:rPr>
        <w:t xml:space="preserve">pályázatott a </w:t>
      </w:r>
      <w:r w:rsidRPr="008C1B89">
        <w:rPr>
          <w:iCs/>
          <w:sz w:val="22"/>
          <w:szCs w:val="22"/>
        </w:rPr>
        <w:t>MOL - Új Európa Alapítvány Zöld Oázis 2025 pályázat</w:t>
      </w:r>
      <w:r>
        <w:rPr>
          <w:iCs/>
          <w:sz w:val="22"/>
          <w:szCs w:val="22"/>
        </w:rPr>
        <w:t xml:space="preserve">án a Kiscsurgó patak völgyének zöldfelületek fejlesztésére. A pályázati önrész 500.000,-Ft volt, melyet átutaltunk az Egyesület részére.  A </w:t>
      </w:r>
      <w:r w:rsidRPr="0033753F">
        <w:rPr>
          <w:iCs/>
          <w:sz w:val="22"/>
          <w:szCs w:val="22"/>
        </w:rPr>
        <w:t>Magyar Labdarúgó Szövetség</w:t>
      </w:r>
      <w:r>
        <w:rPr>
          <w:iCs/>
          <w:sz w:val="22"/>
          <w:szCs w:val="22"/>
        </w:rPr>
        <w:t xml:space="preserve"> részére</w:t>
      </w:r>
      <w:r w:rsidRPr="0033753F">
        <w:rPr>
          <w:iCs/>
          <w:sz w:val="22"/>
          <w:szCs w:val="22"/>
        </w:rPr>
        <w:t xml:space="preserve">  - Futballpálya felújítás támogatás - Szép Ernő u. (Dunakeszi 73/33.hrsz)</w:t>
      </w:r>
      <w:r>
        <w:rPr>
          <w:iCs/>
          <w:sz w:val="22"/>
          <w:szCs w:val="22"/>
        </w:rPr>
        <w:t xml:space="preserve"> feladatra </w:t>
      </w:r>
      <w:r w:rsidRPr="0033753F">
        <w:rPr>
          <w:iCs/>
          <w:sz w:val="22"/>
          <w:szCs w:val="22"/>
        </w:rPr>
        <w:t>1</w:t>
      </w:r>
      <w:r>
        <w:rPr>
          <w:iCs/>
          <w:sz w:val="22"/>
          <w:szCs w:val="22"/>
        </w:rPr>
        <w:t>.</w:t>
      </w:r>
      <w:r w:rsidRPr="0033753F">
        <w:rPr>
          <w:iCs/>
          <w:sz w:val="22"/>
          <w:szCs w:val="22"/>
        </w:rPr>
        <w:t>661</w:t>
      </w:r>
      <w:r>
        <w:rPr>
          <w:iCs/>
          <w:sz w:val="22"/>
          <w:szCs w:val="22"/>
        </w:rPr>
        <w:t>.</w:t>
      </w:r>
      <w:r w:rsidRPr="0033753F">
        <w:rPr>
          <w:iCs/>
          <w:sz w:val="22"/>
          <w:szCs w:val="22"/>
        </w:rPr>
        <w:t>838</w:t>
      </w:r>
      <w:r>
        <w:rPr>
          <w:iCs/>
          <w:sz w:val="22"/>
          <w:szCs w:val="22"/>
        </w:rPr>
        <w:t xml:space="preserve">,-Ft-ot fizettünk ki. A </w:t>
      </w:r>
      <w:r w:rsidRPr="00947602">
        <w:rPr>
          <w:iCs/>
          <w:sz w:val="22"/>
          <w:szCs w:val="22"/>
        </w:rPr>
        <w:t>Dunakeszi Óvodásokért Alapítvány</w:t>
      </w:r>
      <w:r>
        <w:rPr>
          <w:iCs/>
          <w:sz w:val="22"/>
          <w:szCs w:val="22"/>
        </w:rPr>
        <w:t xml:space="preserve"> 2.500.000,-Ft támogatásban részesült eszközbeszerzésekre. A </w:t>
      </w:r>
      <w:r w:rsidRPr="009C70FC">
        <w:rPr>
          <w:iCs/>
          <w:sz w:val="22"/>
          <w:szCs w:val="22"/>
        </w:rPr>
        <w:t>Tóth Mariska Hagyományőrző Alapítvány</w:t>
      </w:r>
      <w:r>
        <w:rPr>
          <w:iCs/>
          <w:sz w:val="22"/>
          <w:szCs w:val="22"/>
        </w:rPr>
        <w:t xml:space="preserve"> részére 150.000,-Ft támogatást nyújtottunk az</w:t>
      </w:r>
      <w:r w:rsidRPr="009C70FC">
        <w:rPr>
          <w:iCs/>
          <w:sz w:val="22"/>
          <w:szCs w:val="22"/>
        </w:rPr>
        <w:t xml:space="preserve"> "Ocean" korábbi konzervgyár épületére emléktábla elhelyezés</w:t>
      </w:r>
      <w:r>
        <w:rPr>
          <w:iCs/>
          <w:sz w:val="22"/>
          <w:szCs w:val="22"/>
        </w:rPr>
        <w:t>re.</w:t>
      </w:r>
    </w:p>
    <w:p w:rsidR="00550424" w:rsidRPr="00843E3F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8C1B89">
        <w:rPr>
          <w:iCs/>
          <w:sz w:val="22"/>
          <w:szCs w:val="22"/>
        </w:rPr>
        <w:lastRenderedPageBreak/>
        <w:t xml:space="preserve"> </w:t>
      </w:r>
      <w:r w:rsidRPr="00843E3F">
        <w:rPr>
          <w:iCs/>
          <w:sz w:val="22"/>
          <w:szCs w:val="22"/>
        </w:rPr>
        <w:t>A felhalmozási célú pénzeszközátadások, támogatások részletezése a 8. sz. mellékletben található. Itt jelennek meg a támogatott szervezetek a részükre nyújtott támogatások összegével együtt.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550424" w:rsidRPr="00546DFB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DC55A0">
        <w:rPr>
          <w:b/>
          <w:iCs/>
          <w:sz w:val="22"/>
          <w:szCs w:val="22"/>
        </w:rPr>
        <w:t>FINANSZÍROZÁ</w:t>
      </w:r>
      <w:r w:rsidRPr="00546DFB">
        <w:rPr>
          <w:b/>
          <w:iCs/>
          <w:sz w:val="22"/>
          <w:szCs w:val="22"/>
        </w:rPr>
        <w:t>SI KIADÁSOK</w:t>
      </w:r>
    </w:p>
    <w:p w:rsidR="00550424" w:rsidRPr="00546DFB" w:rsidRDefault="00550424" w:rsidP="0055042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546DFB">
        <w:rPr>
          <w:sz w:val="22"/>
          <w:szCs w:val="22"/>
        </w:rPr>
        <w:t xml:space="preserve">Önkormányzatunk gazdálkodását tekintve nem kényszerült hitelfelvételre, ennek megfelelően hiteltörlesztéssel kapcsolatos finanszírozási kiadása sem merült fel. </w:t>
      </w:r>
      <w:r w:rsidRPr="00546DFB">
        <w:rPr>
          <w:sz w:val="22"/>
          <w:szCs w:val="22"/>
        </w:rPr>
        <w:tab/>
      </w:r>
    </w:p>
    <w:p w:rsidR="00550424" w:rsidRPr="00546DFB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>
        <w:rPr>
          <w:sz w:val="22"/>
          <w:szCs w:val="22"/>
        </w:rPr>
        <w:t>127.547.440</w:t>
      </w:r>
      <w:r w:rsidRPr="00546DFB">
        <w:rPr>
          <w:sz w:val="22"/>
          <w:szCs w:val="22"/>
        </w:rPr>
        <w:t xml:space="preserve">,-Ft. A teljesítés </w:t>
      </w:r>
      <w:r>
        <w:rPr>
          <w:sz w:val="22"/>
          <w:szCs w:val="22"/>
        </w:rPr>
        <w:t>tartal</w:t>
      </w:r>
      <w:r w:rsidRPr="00546DFB">
        <w:rPr>
          <w:sz w:val="22"/>
          <w:szCs w:val="22"/>
        </w:rPr>
        <w:t xml:space="preserve">mazza a központi költségvetésből előző év végén kapott előleg </w:t>
      </w:r>
      <w:r>
        <w:rPr>
          <w:sz w:val="22"/>
          <w:szCs w:val="22"/>
        </w:rPr>
        <w:t>127.375.371</w:t>
      </w:r>
      <w:r w:rsidRPr="00546DFB">
        <w:rPr>
          <w:sz w:val="22"/>
          <w:szCs w:val="22"/>
        </w:rPr>
        <w:t>,-Ft visszatérítését. A központi költségvetés minden év végén előleget utal az Önkormányzatok számára a következő évi támogatás terhére. 202</w:t>
      </w:r>
      <w:r>
        <w:rPr>
          <w:sz w:val="22"/>
          <w:szCs w:val="22"/>
        </w:rPr>
        <w:t>4</w:t>
      </w:r>
      <w:r w:rsidRPr="00546DFB">
        <w:rPr>
          <w:sz w:val="22"/>
          <w:szCs w:val="22"/>
        </w:rPr>
        <w:t xml:space="preserve">. év végén a </w:t>
      </w:r>
      <w:r>
        <w:rPr>
          <w:sz w:val="22"/>
          <w:szCs w:val="22"/>
        </w:rPr>
        <w:t>2025</w:t>
      </w:r>
      <w:r w:rsidRPr="00546DFB">
        <w:rPr>
          <w:sz w:val="22"/>
          <w:szCs w:val="22"/>
        </w:rPr>
        <w:t xml:space="preserve">. évi támogatások terhére </w:t>
      </w:r>
      <w:r>
        <w:rPr>
          <w:sz w:val="22"/>
          <w:szCs w:val="22"/>
        </w:rPr>
        <w:t>127.375.371</w:t>
      </w:r>
      <w:r w:rsidRPr="00546DFB">
        <w:rPr>
          <w:sz w:val="22"/>
          <w:szCs w:val="22"/>
        </w:rPr>
        <w:t xml:space="preserve">,-Ft előleget kaptunk. Ezzel az előleggel </w:t>
      </w:r>
      <w:r>
        <w:rPr>
          <w:sz w:val="22"/>
          <w:szCs w:val="22"/>
        </w:rPr>
        <w:t>2025</w:t>
      </w:r>
      <w:r w:rsidRPr="00546DFB">
        <w:rPr>
          <w:sz w:val="22"/>
          <w:szCs w:val="22"/>
        </w:rPr>
        <w:t xml:space="preserve">. január hónapban kellett elszámolnunk. Itt kell könyvelni az éven belül rendeződő államháztartáson belüli megelőlegezéseket is. </w:t>
      </w:r>
      <w:r w:rsidRPr="00546DFB">
        <w:rPr>
          <w:bCs/>
          <w:sz w:val="22"/>
          <w:szCs w:val="22"/>
        </w:rPr>
        <w:t xml:space="preserve">Ilyen jogcímen </w:t>
      </w:r>
      <w:r>
        <w:rPr>
          <w:bCs/>
          <w:sz w:val="22"/>
          <w:szCs w:val="22"/>
        </w:rPr>
        <w:t>172.069</w:t>
      </w:r>
      <w:r w:rsidRPr="00546DFB">
        <w:rPr>
          <w:bCs/>
          <w:sz w:val="22"/>
          <w:szCs w:val="22"/>
        </w:rPr>
        <w:t xml:space="preserve">,-Ft kiadást kellett lekönyvelnünk a közfoglalkoztatás feladaton.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  <w:r w:rsidRPr="009A2B1C">
        <w:rPr>
          <w:b/>
          <w:bCs/>
          <w:sz w:val="22"/>
          <w:szCs w:val="22"/>
        </w:rPr>
        <w:t>LÉTSZÁM</w:t>
      </w:r>
    </w:p>
    <w:p w:rsidR="00550424" w:rsidRPr="007B4B7A" w:rsidRDefault="00550424" w:rsidP="00550424">
      <w:pPr>
        <w:spacing w:line="360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Az eredeti költségvetésben 531,5 fő volt az engedélyezett álláshelyek száma. 2025. szeptember 30-án az engedélyezett álláshelyek száma 525 fő volt.  A csökkenés 6,5 fő, mely a </w:t>
      </w:r>
      <w:r w:rsidRPr="009A2B1C">
        <w:rPr>
          <w:bCs/>
          <w:sz w:val="22"/>
          <w:szCs w:val="22"/>
        </w:rPr>
        <w:t>Dunakeszi Óvodai és Humán Szolgáltató Központ és Könyvtá</w:t>
      </w:r>
      <w:r>
        <w:rPr>
          <w:bCs/>
          <w:sz w:val="22"/>
          <w:szCs w:val="22"/>
        </w:rPr>
        <w:t xml:space="preserve">rnál jelentkezik. Az intézmény Szervezeti és Működési Szabályzatának módosítását a Képviselő-testület 141/2025.(VII.24.) sz. határozatával fogadta el. </w:t>
      </w:r>
      <w:r w:rsidRPr="007B4B7A">
        <w:rPr>
          <w:sz w:val="22"/>
          <w:szCs w:val="22"/>
        </w:rPr>
        <w:t xml:space="preserve">Az engedélyezett álláshelyeket az Önkormányzatra és az irányítása alá tartozó költségvetési szervekre vonatkozóan a 11. sz. melléklet mutatja be.  </w:t>
      </w: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</w:p>
    <w:p w:rsidR="00550424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12. sz. melléklet. A melléklet a szeptember 30. napjáig teljesített kiadásokat és bevételeket mutatja be havi bontásban.</w:t>
      </w:r>
    </w:p>
    <w:p w:rsidR="00550424" w:rsidRPr="00FE74CF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50424" w:rsidRPr="000C2225" w:rsidRDefault="00550424" w:rsidP="00550424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0C2225">
        <w:rPr>
          <w:sz w:val="22"/>
          <w:szCs w:val="22"/>
        </w:rPr>
        <w:t xml:space="preserve"> </w:t>
      </w:r>
      <w:r w:rsidRPr="00F73EB9">
        <w:rPr>
          <w:b/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</w:t>
      </w:r>
      <w:r>
        <w:rPr>
          <w:sz w:val="22"/>
          <w:szCs w:val="22"/>
        </w:rPr>
        <w:t>3</w:t>
      </w:r>
      <w:r w:rsidRPr="000C222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a Kincstárnál vezetett pályázatokhoz kapcsolódó számlákon lévő támogatási előlegeket, valamint az Önkormányzat költségvetési számlájához kapcsolódó összes alszámlát, így azokat a számlákat is, melyek bevétele nem az önkormányzatot illeti meg, de beszedésüket, könyvelésüket az Önkormányzat végzi (pl. gépjárműadó számla, illetékek, idegen bevételek).</w:t>
      </w:r>
    </w:p>
    <w:p w:rsidR="00550424" w:rsidRDefault="00550424" w:rsidP="00550424">
      <w:pPr>
        <w:jc w:val="both"/>
        <w:rPr>
          <w:sz w:val="22"/>
          <w:szCs w:val="22"/>
        </w:rPr>
      </w:pPr>
    </w:p>
    <w:p w:rsidR="00550424" w:rsidRPr="003A48B1" w:rsidRDefault="00550424" w:rsidP="00550424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 xml:space="preserve">Dunakeszi, </w:t>
      </w:r>
      <w:r>
        <w:rPr>
          <w:sz w:val="22"/>
          <w:szCs w:val="22"/>
        </w:rPr>
        <w:t>2025</w:t>
      </w:r>
      <w:r w:rsidRPr="003A48B1">
        <w:rPr>
          <w:sz w:val="22"/>
          <w:szCs w:val="22"/>
        </w:rPr>
        <w:t xml:space="preserve">. </w:t>
      </w:r>
      <w:r>
        <w:rPr>
          <w:sz w:val="22"/>
          <w:szCs w:val="22"/>
        </w:rPr>
        <w:t>november 06.</w:t>
      </w:r>
    </w:p>
    <w:p w:rsidR="00550424" w:rsidRPr="003A48B1" w:rsidRDefault="00550424" w:rsidP="00550424">
      <w:pPr>
        <w:jc w:val="both"/>
        <w:rPr>
          <w:sz w:val="22"/>
          <w:szCs w:val="22"/>
        </w:rPr>
      </w:pPr>
    </w:p>
    <w:p w:rsidR="00550424" w:rsidRPr="003A48B1" w:rsidRDefault="00550424" w:rsidP="00550424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550424" w:rsidRPr="003A48B1" w:rsidRDefault="00550424" w:rsidP="00550424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6D3EA5" w:rsidRDefault="00550424">
      <w:bookmarkStart w:id="1" w:name="_GoBack"/>
      <w:bookmarkEnd w:id="1"/>
    </w:p>
    <w:sectPr w:rsidR="006D3EA5" w:rsidSect="00DA0361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550424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550424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424"/>
    <w:rsid w:val="00046F8B"/>
    <w:rsid w:val="0055042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0B477-4AE3-4F84-B3C7-3A949324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04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5042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5042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5042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5042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5042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5042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0424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550424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  <w:style w:type="paragraph" w:styleId="Szvegtrzs">
    <w:name w:val="Body Text"/>
    <w:basedOn w:val="Norml"/>
    <w:link w:val="SzvegtrzsChar"/>
    <w:rsid w:val="00550424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rsid w:val="0055042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4590</Words>
  <Characters>31673</Characters>
  <Application>Microsoft Office Word</Application>
  <DocSecurity>0</DocSecurity>
  <Lines>263</Lines>
  <Paragraphs>72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2025-11-13T14:14:00Z</dcterms:created>
  <dcterms:modified xsi:type="dcterms:W3CDTF">2025-11-13T14:15:00Z</dcterms:modified>
</cp:coreProperties>
</file>